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579B" w14:textId="728C4A71" w:rsidR="006A105A" w:rsidRDefault="006A105A" w:rsidP="00EA6751">
      <w:pPr>
        <w:pStyle w:val="Odsekzoznamu"/>
        <w:rPr>
          <w:sz w:val="8"/>
          <w:szCs w:val="8"/>
        </w:rPr>
      </w:pPr>
      <w:bookmarkStart w:id="0" w:name="_GoBack"/>
      <w:bookmarkEnd w:id="0"/>
    </w:p>
    <w:p w14:paraId="0B10BD53" w14:textId="75787614" w:rsidR="002E42DA" w:rsidRPr="002E42DA" w:rsidRDefault="002E42DA" w:rsidP="00EA6751">
      <w:pPr>
        <w:pStyle w:val="Odsekzoznamu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2E42DA">
        <w:rPr>
          <w:sz w:val="24"/>
          <w:szCs w:val="24"/>
        </w:rPr>
        <w:t>Príloha č.1</w:t>
      </w:r>
    </w:p>
    <w:p w14:paraId="49BFAA48" w14:textId="4F389FDE" w:rsidR="00EA6751" w:rsidRPr="002E42DA" w:rsidRDefault="009B772F" w:rsidP="002E4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predmetu zákazky – technick</w:t>
      </w:r>
      <w:r w:rsidR="00D4743D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="00D4743D">
        <w:rPr>
          <w:b/>
          <w:sz w:val="28"/>
          <w:szCs w:val="28"/>
        </w:rPr>
        <w:t>špecifikácia predmetu zákazky</w:t>
      </w:r>
    </w:p>
    <w:p w14:paraId="58F46B77" w14:textId="77777777" w:rsidR="0092045D" w:rsidRPr="00DA42CF" w:rsidRDefault="0092045D" w:rsidP="0092045D">
      <w:pPr>
        <w:pStyle w:val="Odsekzoznamu"/>
        <w:rPr>
          <w:color w:val="FF0000"/>
          <w:sz w:val="8"/>
          <w:szCs w:val="8"/>
        </w:rPr>
      </w:pPr>
    </w:p>
    <w:tbl>
      <w:tblPr>
        <w:tblStyle w:val="Mriekatabuky"/>
        <w:tblW w:w="9070" w:type="dxa"/>
        <w:tblInd w:w="-5" w:type="dxa"/>
        <w:tblLook w:val="04A0" w:firstRow="1" w:lastRow="0" w:firstColumn="1" w:lastColumn="0" w:noHBand="0" w:noVBand="1"/>
      </w:tblPr>
      <w:tblGrid>
        <w:gridCol w:w="3758"/>
        <w:gridCol w:w="1301"/>
        <w:gridCol w:w="1304"/>
        <w:gridCol w:w="1304"/>
        <w:gridCol w:w="1403"/>
      </w:tblGrid>
      <w:tr w:rsidR="00EA6751" w14:paraId="38F5F96D" w14:textId="77777777" w:rsidTr="003D621A">
        <w:tc>
          <w:tcPr>
            <w:tcW w:w="3758" w:type="dxa"/>
          </w:tcPr>
          <w:p w14:paraId="33CB8FDE" w14:textId="77777777" w:rsidR="00EA6751" w:rsidRPr="00B60C3E" w:rsidRDefault="00EA6751" w:rsidP="0092045D">
            <w:pPr>
              <w:pStyle w:val="Odsekzoznamu"/>
              <w:ind w:left="0"/>
              <w:rPr>
                <w:b/>
              </w:rPr>
            </w:pPr>
            <w:r w:rsidRPr="00B60C3E">
              <w:rPr>
                <w:b/>
              </w:rPr>
              <w:t>Technické  vlastnosti</w:t>
            </w:r>
          </w:p>
        </w:tc>
        <w:tc>
          <w:tcPr>
            <w:tcW w:w="1301" w:type="dxa"/>
          </w:tcPr>
          <w:p w14:paraId="235B171C" w14:textId="77777777" w:rsidR="00EA6751" w:rsidRPr="00B60C3E" w:rsidRDefault="00EA6751" w:rsidP="0092045D">
            <w:pPr>
              <w:pStyle w:val="Odsekzoznamu"/>
              <w:ind w:left="0"/>
              <w:rPr>
                <w:b/>
              </w:rPr>
            </w:pPr>
            <w:r w:rsidRPr="00B60C3E">
              <w:rPr>
                <w:b/>
              </w:rPr>
              <w:t>Jednotka</w:t>
            </w:r>
          </w:p>
        </w:tc>
        <w:tc>
          <w:tcPr>
            <w:tcW w:w="1304" w:type="dxa"/>
          </w:tcPr>
          <w:p w14:paraId="78925061" w14:textId="77777777" w:rsidR="00EA6751" w:rsidRPr="00B60C3E" w:rsidRDefault="00EA6751" w:rsidP="0092045D">
            <w:pPr>
              <w:pStyle w:val="Odsekzoznamu"/>
              <w:ind w:left="0"/>
              <w:rPr>
                <w:b/>
              </w:rPr>
            </w:pPr>
            <w:r w:rsidRPr="00B60C3E">
              <w:rPr>
                <w:b/>
              </w:rPr>
              <w:t>Minimum</w:t>
            </w:r>
          </w:p>
        </w:tc>
        <w:tc>
          <w:tcPr>
            <w:tcW w:w="1304" w:type="dxa"/>
          </w:tcPr>
          <w:p w14:paraId="202296D2" w14:textId="77777777" w:rsidR="00EA6751" w:rsidRPr="00B60C3E" w:rsidRDefault="00EA6751" w:rsidP="0092045D">
            <w:pPr>
              <w:pStyle w:val="Odsekzoznamu"/>
              <w:ind w:left="0"/>
              <w:rPr>
                <w:b/>
              </w:rPr>
            </w:pPr>
            <w:r w:rsidRPr="00B60C3E">
              <w:rPr>
                <w:b/>
              </w:rPr>
              <w:t>Maximum</w:t>
            </w:r>
          </w:p>
        </w:tc>
        <w:tc>
          <w:tcPr>
            <w:tcW w:w="1403" w:type="dxa"/>
          </w:tcPr>
          <w:p w14:paraId="6A00BA3F" w14:textId="77777777" w:rsidR="00EA6751" w:rsidRPr="00B60C3E" w:rsidRDefault="00DA42CF" w:rsidP="00DA42CF">
            <w:pPr>
              <w:pStyle w:val="Odsekzoznamu"/>
              <w:ind w:left="0"/>
              <w:rPr>
                <w:b/>
              </w:rPr>
            </w:pPr>
            <w:r w:rsidRPr="00B60C3E">
              <w:rPr>
                <w:b/>
              </w:rPr>
              <w:t>Presn.hodn.</w:t>
            </w:r>
          </w:p>
        </w:tc>
      </w:tr>
      <w:tr w:rsidR="00EA6751" w14:paraId="07DA3192" w14:textId="77777777" w:rsidTr="003D621A">
        <w:tc>
          <w:tcPr>
            <w:tcW w:w="3758" w:type="dxa"/>
          </w:tcPr>
          <w:p w14:paraId="4F6E8BB6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A6751">
              <w:rPr>
                <w:sz w:val="20"/>
                <w:szCs w:val="20"/>
              </w:rPr>
              <w:t>Nosnosť  výťahu</w:t>
            </w:r>
          </w:p>
        </w:tc>
        <w:tc>
          <w:tcPr>
            <w:tcW w:w="1301" w:type="dxa"/>
          </w:tcPr>
          <w:p w14:paraId="5EF29909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A6751" w:rsidRPr="00EA6751">
              <w:rPr>
                <w:sz w:val="20"/>
                <w:szCs w:val="20"/>
              </w:rPr>
              <w:t>g</w:t>
            </w:r>
          </w:p>
        </w:tc>
        <w:tc>
          <w:tcPr>
            <w:tcW w:w="1304" w:type="dxa"/>
          </w:tcPr>
          <w:p w14:paraId="1BE5D8E5" w14:textId="167B5BDC" w:rsidR="00EA6751" w:rsidRPr="003D621A" w:rsidRDefault="00E93E1B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93E1B">
              <w:rPr>
                <w:sz w:val="20"/>
                <w:szCs w:val="20"/>
              </w:rPr>
              <w:t>1050</w:t>
            </w:r>
          </w:p>
        </w:tc>
        <w:tc>
          <w:tcPr>
            <w:tcW w:w="1304" w:type="dxa"/>
          </w:tcPr>
          <w:p w14:paraId="5BBE8EE0" w14:textId="77777777" w:rsidR="00EA6751" w:rsidRPr="003D621A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387BFE5E" w14:textId="539F7687" w:rsidR="00EA6751" w:rsidRPr="003D621A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EA6751" w14:paraId="06A894D8" w14:textId="77777777" w:rsidTr="003D621A">
        <w:tc>
          <w:tcPr>
            <w:tcW w:w="3758" w:type="dxa"/>
          </w:tcPr>
          <w:p w14:paraId="58AC6436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A6751">
              <w:rPr>
                <w:sz w:val="20"/>
                <w:szCs w:val="20"/>
              </w:rPr>
              <w:t>Počet osôb</w:t>
            </w:r>
          </w:p>
        </w:tc>
        <w:tc>
          <w:tcPr>
            <w:tcW w:w="1301" w:type="dxa"/>
          </w:tcPr>
          <w:p w14:paraId="688D51F8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A6751">
              <w:rPr>
                <w:sz w:val="20"/>
                <w:szCs w:val="20"/>
              </w:rPr>
              <w:t>Počet</w:t>
            </w:r>
          </w:p>
        </w:tc>
        <w:tc>
          <w:tcPr>
            <w:tcW w:w="1304" w:type="dxa"/>
          </w:tcPr>
          <w:p w14:paraId="108E7595" w14:textId="26A3A2B2" w:rsidR="00EA6751" w:rsidRPr="003D621A" w:rsidRDefault="00E93E1B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93E1B">
              <w:rPr>
                <w:sz w:val="20"/>
                <w:szCs w:val="20"/>
              </w:rPr>
              <w:t>14</w:t>
            </w:r>
          </w:p>
        </w:tc>
        <w:tc>
          <w:tcPr>
            <w:tcW w:w="1304" w:type="dxa"/>
          </w:tcPr>
          <w:p w14:paraId="44418A7A" w14:textId="77777777" w:rsidR="00EA6751" w:rsidRPr="003D621A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16A50C0" w14:textId="2792FBF3" w:rsidR="00EA6751" w:rsidRPr="003D621A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EA6751" w14:paraId="4A7FA697" w14:textId="77777777" w:rsidTr="003D621A">
        <w:tc>
          <w:tcPr>
            <w:tcW w:w="3758" w:type="dxa"/>
          </w:tcPr>
          <w:p w14:paraId="0C62D3B3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A6751">
              <w:rPr>
                <w:sz w:val="20"/>
                <w:szCs w:val="20"/>
              </w:rPr>
              <w:t>Počet staníc</w:t>
            </w:r>
            <w:r w:rsidR="003D621A">
              <w:rPr>
                <w:sz w:val="20"/>
                <w:szCs w:val="20"/>
              </w:rPr>
              <w:t>/nástupíšť</w:t>
            </w:r>
          </w:p>
        </w:tc>
        <w:tc>
          <w:tcPr>
            <w:tcW w:w="1301" w:type="dxa"/>
          </w:tcPr>
          <w:p w14:paraId="46603A77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A6751">
              <w:rPr>
                <w:sz w:val="20"/>
                <w:szCs w:val="20"/>
              </w:rPr>
              <w:t>Počet</w:t>
            </w:r>
          </w:p>
        </w:tc>
        <w:tc>
          <w:tcPr>
            <w:tcW w:w="1304" w:type="dxa"/>
          </w:tcPr>
          <w:p w14:paraId="74AFC929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6C5133F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1801A5A" w14:textId="37032C1C" w:rsidR="00EA6751" w:rsidRPr="003D621A" w:rsidRDefault="00AC06AB" w:rsidP="003D621A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A6751" w14:paraId="54B7A765" w14:textId="77777777" w:rsidTr="003D621A">
        <w:tc>
          <w:tcPr>
            <w:tcW w:w="3758" w:type="dxa"/>
          </w:tcPr>
          <w:p w14:paraId="1E26DC07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A6751">
              <w:rPr>
                <w:sz w:val="20"/>
                <w:szCs w:val="20"/>
              </w:rPr>
              <w:t>Označenie nástupíšť</w:t>
            </w:r>
          </w:p>
        </w:tc>
        <w:tc>
          <w:tcPr>
            <w:tcW w:w="1301" w:type="dxa"/>
          </w:tcPr>
          <w:p w14:paraId="53D3C4F8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A6751">
              <w:rPr>
                <w:sz w:val="20"/>
                <w:szCs w:val="20"/>
              </w:rPr>
              <w:t>číslo</w:t>
            </w:r>
          </w:p>
        </w:tc>
        <w:tc>
          <w:tcPr>
            <w:tcW w:w="1304" w:type="dxa"/>
          </w:tcPr>
          <w:p w14:paraId="7E38426B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F590B64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616D35F" w14:textId="1686EFEE" w:rsidR="00EA6751" w:rsidRPr="003D621A" w:rsidRDefault="003D621A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3D621A">
              <w:rPr>
                <w:sz w:val="20"/>
                <w:szCs w:val="20"/>
              </w:rPr>
              <w:t xml:space="preserve">0 - </w:t>
            </w:r>
            <w:r w:rsidR="00AC06AB">
              <w:rPr>
                <w:sz w:val="20"/>
                <w:szCs w:val="20"/>
              </w:rPr>
              <w:t>6</w:t>
            </w:r>
          </w:p>
        </w:tc>
      </w:tr>
      <w:tr w:rsidR="00EA6751" w14:paraId="1553C757" w14:textId="77777777" w:rsidTr="00BC11D6">
        <w:trPr>
          <w:trHeight w:val="347"/>
        </w:trPr>
        <w:tc>
          <w:tcPr>
            <w:tcW w:w="3758" w:type="dxa"/>
          </w:tcPr>
          <w:p w14:paraId="249DBD43" w14:textId="77777777" w:rsidR="00EA6751" w:rsidRPr="00EA6751" w:rsidRDefault="00EA6751" w:rsidP="00EA6751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Dopravný zdvih</w:t>
            </w:r>
          </w:p>
        </w:tc>
        <w:tc>
          <w:tcPr>
            <w:tcW w:w="1301" w:type="dxa"/>
          </w:tcPr>
          <w:p w14:paraId="52727893" w14:textId="77777777" w:rsidR="00EA6751" w:rsidRDefault="00BC11D6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staníc</w:t>
            </w:r>
          </w:p>
          <w:p w14:paraId="0C8872F3" w14:textId="77777777" w:rsidR="00230FEB" w:rsidRPr="00EA6751" w:rsidRDefault="00230FEB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 )</w:t>
            </w:r>
          </w:p>
        </w:tc>
        <w:tc>
          <w:tcPr>
            <w:tcW w:w="1304" w:type="dxa"/>
          </w:tcPr>
          <w:p w14:paraId="69AE9C0E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AA5C5BC" w14:textId="77777777" w:rsidR="00BC11D6" w:rsidRPr="00B60C3E" w:rsidRDefault="00230FEB" w:rsidP="00BC11D6">
            <w:pPr>
              <w:pStyle w:val="Odsekzoznamu"/>
              <w:ind w:left="0"/>
              <w:rPr>
                <w:sz w:val="20"/>
                <w:szCs w:val="20"/>
              </w:rPr>
            </w:pPr>
            <w:r w:rsidRPr="00B60C3E">
              <w:rPr>
                <w:sz w:val="20"/>
                <w:szCs w:val="20"/>
              </w:rPr>
              <w:t xml:space="preserve">max. </w:t>
            </w:r>
            <w:r w:rsidR="00BC11D6" w:rsidRPr="00B60C3E">
              <w:rPr>
                <w:sz w:val="20"/>
                <w:szCs w:val="20"/>
              </w:rPr>
              <w:t>20</w:t>
            </w:r>
          </w:p>
          <w:p w14:paraId="749FB8C7" w14:textId="77777777" w:rsidR="00EA6751" w:rsidRPr="00B60C3E" w:rsidRDefault="00BC11D6" w:rsidP="00230FEB">
            <w:pPr>
              <w:pStyle w:val="Odsekzoznamu"/>
              <w:ind w:left="0"/>
              <w:rPr>
                <w:sz w:val="20"/>
                <w:szCs w:val="20"/>
              </w:rPr>
            </w:pPr>
            <w:r w:rsidRPr="00B60C3E">
              <w:rPr>
                <w:sz w:val="20"/>
                <w:szCs w:val="20"/>
              </w:rPr>
              <w:t>(</w:t>
            </w:r>
            <w:r w:rsidR="00B60C3E">
              <w:rPr>
                <w:sz w:val="20"/>
                <w:szCs w:val="20"/>
              </w:rPr>
              <w:t>max 30</w:t>
            </w:r>
            <w:r w:rsidRPr="00B60C3E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403" w:type="dxa"/>
          </w:tcPr>
          <w:p w14:paraId="2E809152" w14:textId="7A561766" w:rsidR="00EA6751" w:rsidRPr="00B60C3E" w:rsidRDefault="00AC06AB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18,6 </w:t>
            </w:r>
          </w:p>
        </w:tc>
      </w:tr>
      <w:tr w:rsidR="00EA6751" w14:paraId="6C1D24D0" w14:textId="77777777" w:rsidTr="003D621A">
        <w:tc>
          <w:tcPr>
            <w:tcW w:w="3758" w:type="dxa"/>
          </w:tcPr>
          <w:p w14:paraId="4A131232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Dopravná rýchlosť</w:t>
            </w:r>
          </w:p>
        </w:tc>
        <w:tc>
          <w:tcPr>
            <w:tcW w:w="1301" w:type="dxa"/>
          </w:tcPr>
          <w:p w14:paraId="58ADEDD7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</w:t>
            </w:r>
          </w:p>
        </w:tc>
        <w:tc>
          <w:tcPr>
            <w:tcW w:w="1304" w:type="dxa"/>
          </w:tcPr>
          <w:p w14:paraId="238A3D9B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96A1763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60FEDA8" w14:textId="77777777" w:rsidR="00EA6751" w:rsidRPr="00EA6751" w:rsidRDefault="00DA42CF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  <w:r w:rsidRPr="003D621A">
              <w:rPr>
                <w:sz w:val="20"/>
                <w:szCs w:val="20"/>
              </w:rPr>
              <w:t>1</w:t>
            </w:r>
          </w:p>
        </w:tc>
      </w:tr>
      <w:tr w:rsidR="00EA6751" w14:paraId="62C4DF37" w14:textId="77777777" w:rsidTr="003D621A">
        <w:tc>
          <w:tcPr>
            <w:tcW w:w="3758" w:type="dxa"/>
          </w:tcPr>
          <w:p w14:paraId="351A3726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Šírka šachty</w:t>
            </w:r>
          </w:p>
        </w:tc>
        <w:tc>
          <w:tcPr>
            <w:tcW w:w="1301" w:type="dxa"/>
          </w:tcPr>
          <w:p w14:paraId="49C282BF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461EC057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4C5931D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AA97A47" w14:textId="69C02D5C" w:rsidR="00EA6751" w:rsidRPr="00B567E2" w:rsidRDefault="00DA06BA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06AB">
              <w:rPr>
                <w:sz w:val="20"/>
                <w:szCs w:val="20"/>
              </w:rPr>
              <w:t>800</w:t>
            </w:r>
          </w:p>
        </w:tc>
      </w:tr>
      <w:tr w:rsidR="00EA6751" w14:paraId="31C7EF11" w14:textId="77777777" w:rsidTr="003D621A">
        <w:tc>
          <w:tcPr>
            <w:tcW w:w="3758" w:type="dxa"/>
          </w:tcPr>
          <w:p w14:paraId="35B430A0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Hĺbka šachty</w:t>
            </w:r>
          </w:p>
        </w:tc>
        <w:tc>
          <w:tcPr>
            <w:tcW w:w="1301" w:type="dxa"/>
          </w:tcPr>
          <w:p w14:paraId="5CBA3653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6EC303F0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A7AFCB5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B3D8298" w14:textId="77777777" w:rsidR="00EA6751" w:rsidRPr="00B567E2" w:rsidRDefault="00B567E2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2250</w:t>
            </w:r>
          </w:p>
        </w:tc>
      </w:tr>
      <w:tr w:rsidR="00EA6751" w14:paraId="1C8F9761" w14:textId="77777777" w:rsidTr="003D621A">
        <w:tc>
          <w:tcPr>
            <w:tcW w:w="3758" w:type="dxa"/>
          </w:tcPr>
          <w:p w14:paraId="5E2B1DBD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Hlava šachty</w:t>
            </w:r>
          </w:p>
        </w:tc>
        <w:tc>
          <w:tcPr>
            <w:tcW w:w="1301" w:type="dxa"/>
          </w:tcPr>
          <w:p w14:paraId="3720CF33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00B9B4D1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F5A6EDE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B5C3CA6" w14:textId="69454C22" w:rsidR="00EA6751" w:rsidRPr="00B567E2" w:rsidRDefault="00DA06BA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AC06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EA6751" w14:paraId="1D19185E" w14:textId="77777777" w:rsidTr="003D621A">
        <w:tc>
          <w:tcPr>
            <w:tcW w:w="3758" w:type="dxa"/>
          </w:tcPr>
          <w:p w14:paraId="4BAF2D71" w14:textId="77777777" w:rsidR="00EA6751" w:rsidRPr="00EA6751" w:rsidRDefault="0023376E" w:rsidP="0023376E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Hĺbka priehlbne</w:t>
            </w:r>
          </w:p>
        </w:tc>
        <w:tc>
          <w:tcPr>
            <w:tcW w:w="1301" w:type="dxa"/>
          </w:tcPr>
          <w:p w14:paraId="1A6F33A7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371D3ADA" w14:textId="77777777" w:rsidR="00EA6751" w:rsidRPr="00EA6751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76784F9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5965451C" w14:textId="77777777" w:rsidR="00EA6751" w:rsidRPr="00B567E2" w:rsidRDefault="00B567E2" w:rsidP="00DA06BA">
            <w:pPr>
              <w:pStyle w:val="Odsekzoznamu"/>
              <w:ind w:left="0"/>
              <w:rPr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1</w:t>
            </w:r>
            <w:r w:rsidR="00DA06BA">
              <w:rPr>
                <w:sz w:val="20"/>
                <w:szCs w:val="20"/>
              </w:rPr>
              <w:t>8</w:t>
            </w:r>
            <w:r w:rsidRPr="00B567E2">
              <w:rPr>
                <w:sz w:val="20"/>
                <w:szCs w:val="20"/>
              </w:rPr>
              <w:t>00</w:t>
            </w:r>
          </w:p>
        </w:tc>
      </w:tr>
      <w:tr w:rsidR="00EA6751" w14:paraId="1261C3F7" w14:textId="77777777" w:rsidTr="003D621A">
        <w:tc>
          <w:tcPr>
            <w:tcW w:w="3758" w:type="dxa"/>
          </w:tcPr>
          <w:p w14:paraId="66C895C7" w14:textId="77777777" w:rsidR="00EA6751" w:rsidRPr="00EA6751" w:rsidRDefault="0023376E" w:rsidP="0023376E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Svetlá  šírka šachtových dverí</w:t>
            </w:r>
          </w:p>
        </w:tc>
        <w:tc>
          <w:tcPr>
            <w:tcW w:w="1301" w:type="dxa"/>
          </w:tcPr>
          <w:p w14:paraId="3826E602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4752B816" w14:textId="28CAC401" w:rsidR="00EA6751" w:rsidRPr="00EA6751" w:rsidRDefault="00E93E1B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93E1B">
              <w:rPr>
                <w:sz w:val="20"/>
                <w:szCs w:val="20"/>
              </w:rPr>
              <w:t>800</w:t>
            </w:r>
          </w:p>
        </w:tc>
        <w:tc>
          <w:tcPr>
            <w:tcW w:w="1304" w:type="dxa"/>
          </w:tcPr>
          <w:p w14:paraId="4B6D0A45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12FD095" w14:textId="258F0204" w:rsidR="00EA6751" w:rsidRPr="00B567E2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EA6751" w14:paraId="2A0C21D3" w14:textId="77777777" w:rsidTr="003D621A">
        <w:tc>
          <w:tcPr>
            <w:tcW w:w="3758" w:type="dxa"/>
          </w:tcPr>
          <w:p w14:paraId="4BA79A6B" w14:textId="77777777" w:rsidR="00EA6751" w:rsidRPr="00EA6751" w:rsidRDefault="0023376E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Svetlá  výška  šachtových dverí</w:t>
            </w:r>
          </w:p>
        </w:tc>
        <w:tc>
          <w:tcPr>
            <w:tcW w:w="1301" w:type="dxa"/>
          </w:tcPr>
          <w:p w14:paraId="77DBE3D8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49C0C1AA" w14:textId="437FA2FE" w:rsidR="00EA6751" w:rsidRPr="00EA6751" w:rsidRDefault="00E93E1B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93E1B">
              <w:rPr>
                <w:sz w:val="20"/>
                <w:szCs w:val="20"/>
              </w:rPr>
              <w:t>2000</w:t>
            </w:r>
          </w:p>
        </w:tc>
        <w:tc>
          <w:tcPr>
            <w:tcW w:w="1304" w:type="dxa"/>
          </w:tcPr>
          <w:p w14:paraId="02D27BB1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5FDFDC1D" w14:textId="129CD473" w:rsidR="00EA6751" w:rsidRPr="00B567E2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EA6751" w14:paraId="57ECC314" w14:textId="77777777" w:rsidTr="003D621A">
        <w:tc>
          <w:tcPr>
            <w:tcW w:w="3758" w:type="dxa"/>
          </w:tcPr>
          <w:p w14:paraId="2E7A6B9A" w14:textId="77777777" w:rsidR="00EA6751" w:rsidRPr="00EA6751" w:rsidRDefault="0023376E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Kabína výťahu – šírka</w:t>
            </w:r>
          </w:p>
        </w:tc>
        <w:tc>
          <w:tcPr>
            <w:tcW w:w="1301" w:type="dxa"/>
          </w:tcPr>
          <w:p w14:paraId="297EC585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7F6C393C" w14:textId="23221F2B" w:rsidR="00EA6751" w:rsidRPr="00EA6751" w:rsidRDefault="00E93E1B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93E1B">
              <w:rPr>
                <w:sz w:val="20"/>
                <w:szCs w:val="20"/>
              </w:rPr>
              <w:t>1250</w:t>
            </w:r>
          </w:p>
        </w:tc>
        <w:tc>
          <w:tcPr>
            <w:tcW w:w="1304" w:type="dxa"/>
          </w:tcPr>
          <w:p w14:paraId="75DC9C4B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B64DFDC" w14:textId="6F127030" w:rsidR="00EA6751" w:rsidRPr="00B567E2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EA6751" w14:paraId="25001AD7" w14:textId="77777777" w:rsidTr="003D621A">
        <w:tc>
          <w:tcPr>
            <w:tcW w:w="3758" w:type="dxa"/>
          </w:tcPr>
          <w:p w14:paraId="3104AD09" w14:textId="77777777" w:rsidR="00EA6751" w:rsidRPr="00EA6751" w:rsidRDefault="0023376E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Kabína výťahu - hĺbka</w:t>
            </w:r>
          </w:p>
        </w:tc>
        <w:tc>
          <w:tcPr>
            <w:tcW w:w="1301" w:type="dxa"/>
          </w:tcPr>
          <w:p w14:paraId="1B6EF2C9" w14:textId="77777777" w:rsidR="00EA6751" w:rsidRPr="00EA6751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0A64CB8F" w14:textId="2A7B5D32" w:rsidR="00EA6751" w:rsidRPr="00EA6751" w:rsidRDefault="00E93E1B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E93E1B">
              <w:rPr>
                <w:sz w:val="20"/>
                <w:szCs w:val="20"/>
              </w:rPr>
              <w:t>2000</w:t>
            </w:r>
          </w:p>
        </w:tc>
        <w:tc>
          <w:tcPr>
            <w:tcW w:w="1304" w:type="dxa"/>
          </w:tcPr>
          <w:p w14:paraId="57E1EBD0" w14:textId="77777777" w:rsidR="00EA6751" w:rsidRPr="00EA6751" w:rsidRDefault="00EA6751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120739D" w14:textId="59B30222" w:rsidR="00EA6751" w:rsidRPr="00B567E2" w:rsidRDefault="00EA6751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23376E" w14:paraId="7882523E" w14:textId="77777777" w:rsidTr="003D621A">
        <w:tc>
          <w:tcPr>
            <w:tcW w:w="3758" w:type="dxa"/>
          </w:tcPr>
          <w:p w14:paraId="1012648E" w14:textId="77777777" w:rsidR="0023376E" w:rsidRPr="00DA42CF" w:rsidRDefault="0023376E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Kabína výťahu – výška</w:t>
            </w:r>
          </w:p>
        </w:tc>
        <w:tc>
          <w:tcPr>
            <w:tcW w:w="1301" w:type="dxa"/>
          </w:tcPr>
          <w:p w14:paraId="2CA842C6" w14:textId="77777777" w:rsidR="0023376E" w:rsidRPr="00DA42CF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mm</w:t>
            </w:r>
          </w:p>
        </w:tc>
        <w:tc>
          <w:tcPr>
            <w:tcW w:w="1304" w:type="dxa"/>
          </w:tcPr>
          <w:p w14:paraId="4E167FB1" w14:textId="77777777" w:rsidR="0023376E" w:rsidRPr="00B567E2" w:rsidRDefault="00B567E2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2100</w:t>
            </w:r>
          </w:p>
        </w:tc>
        <w:tc>
          <w:tcPr>
            <w:tcW w:w="1304" w:type="dxa"/>
          </w:tcPr>
          <w:p w14:paraId="502D9A5E" w14:textId="77777777" w:rsidR="0023376E" w:rsidRPr="00B567E2" w:rsidRDefault="00B567E2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2150</w:t>
            </w:r>
          </w:p>
        </w:tc>
        <w:tc>
          <w:tcPr>
            <w:tcW w:w="1403" w:type="dxa"/>
          </w:tcPr>
          <w:p w14:paraId="0087E5AA" w14:textId="77777777" w:rsidR="0023376E" w:rsidRPr="00B567E2" w:rsidRDefault="0023376E" w:rsidP="0092045D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23376E" w14:paraId="32175217" w14:textId="77777777" w:rsidTr="003D621A">
        <w:tc>
          <w:tcPr>
            <w:tcW w:w="3758" w:type="dxa"/>
          </w:tcPr>
          <w:p w14:paraId="3A9A0A2A" w14:textId="29DBE3EE" w:rsidR="0023376E" w:rsidRPr="00DA42CF" w:rsidRDefault="0023376E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 xml:space="preserve">Počet vstupov </w:t>
            </w:r>
            <w:r w:rsidR="00AC06AB">
              <w:rPr>
                <w:sz w:val="20"/>
                <w:szCs w:val="20"/>
              </w:rPr>
              <w:t>do kabíny</w:t>
            </w:r>
          </w:p>
        </w:tc>
        <w:tc>
          <w:tcPr>
            <w:tcW w:w="1301" w:type="dxa"/>
          </w:tcPr>
          <w:p w14:paraId="4284B304" w14:textId="77777777" w:rsidR="0023376E" w:rsidRPr="00DA42CF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ks</w:t>
            </w:r>
          </w:p>
        </w:tc>
        <w:tc>
          <w:tcPr>
            <w:tcW w:w="1304" w:type="dxa"/>
          </w:tcPr>
          <w:p w14:paraId="77D47E69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E0279CE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007B0D3" w14:textId="77777777" w:rsidR="0023376E" w:rsidRPr="00B567E2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1</w:t>
            </w:r>
          </w:p>
        </w:tc>
      </w:tr>
      <w:tr w:rsidR="0023376E" w14:paraId="053C2E5F" w14:textId="77777777" w:rsidTr="003D621A">
        <w:tc>
          <w:tcPr>
            <w:tcW w:w="3758" w:type="dxa"/>
          </w:tcPr>
          <w:p w14:paraId="43B5021D" w14:textId="77777777" w:rsidR="0023376E" w:rsidRPr="00DA42CF" w:rsidRDefault="0023376E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Počet nárazníkov</w:t>
            </w:r>
          </w:p>
        </w:tc>
        <w:tc>
          <w:tcPr>
            <w:tcW w:w="1301" w:type="dxa"/>
          </w:tcPr>
          <w:p w14:paraId="121EF080" w14:textId="77777777" w:rsidR="0023376E" w:rsidRPr="00DA42CF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ks</w:t>
            </w:r>
          </w:p>
        </w:tc>
        <w:tc>
          <w:tcPr>
            <w:tcW w:w="1304" w:type="dxa"/>
          </w:tcPr>
          <w:p w14:paraId="47FD096F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15FC43C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1F814A0" w14:textId="77777777" w:rsidR="0023376E" w:rsidRPr="00B567E2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2</w:t>
            </w:r>
          </w:p>
        </w:tc>
      </w:tr>
      <w:tr w:rsidR="0023376E" w14:paraId="0AB97DA1" w14:textId="77777777" w:rsidTr="003D621A">
        <w:tc>
          <w:tcPr>
            <w:tcW w:w="3758" w:type="dxa"/>
          </w:tcPr>
          <w:p w14:paraId="70CBA9BB" w14:textId="77777777" w:rsidR="0023376E" w:rsidRPr="00DA42CF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Menovitý výkon</w:t>
            </w:r>
          </w:p>
        </w:tc>
        <w:tc>
          <w:tcPr>
            <w:tcW w:w="1301" w:type="dxa"/>
          </w:tcPr>
          <w:p w14:paraId="503B661D" w14:textId="77777777" w:rsidR="0023376E" w:rsidRPr="00DA42CF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kW</w:t>
            </w:r>
          </w:p>
        </w:tc>
        <w:tc>
          <w:tcPr>
            <w:tcW w:w="1304" w:type="dxa"/>
          </w:tcPr>
          <w:p w14:paraId="11C9580E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443CBAD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7E9ADB2" w14:textId="77777777" w:rsidR="0023376E" w:rsidRPr="00EA6751" w:rsidRDefault="00B567E2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7,7</w:t>
            </w:r>
          </w:p>
        </w:tc>
      </w:tr>
      <w:tr w:rsidR="0023376E" w14:paraId="0620E9F0" w14:textId="77777777" w:rsidTr="003D621A">
        <w:tc>
          <w:tcPr>
            <w:tcW w:w="3758" w:type="dxa"/>
          </w:tcPr>
          <w:p w14:paraId="0915358D" w14:textId="77777777" w:rsidR="0023376E" w:rsidRPr="00DA42CF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Menovitý prúd</w:t>
            </w:r>
          </w:p>
        </w:tc>
        <w:tc>
          <w:tcPr>
            <w:tcW w:w="1301" w:type="dxa"/>
          </w:tcPr>
          <w:p w14:paraId="0DB40E35" w14:textId="77777777" w:rsidR="0023376E" w:rsidRPr="00DA42CF" w:rsidRDefault="00DA42CF" w:rsidP="0092045D">
            <w:pPr>
              <w:pStyle w:val="Odsekzoznamu"/>
              <w:ind w:left="0"/>
              <w:rPr>
                <w:sz w:val="20"/>
                <w:szCs w:val="20"/>
              </w:rPr>
            </w:pPr>
            <w:r w:rsidRPr="00DA42CF">
              <w:rPr>
                <w:sz w:val="20"/>
                <w:szCs w:val="20"/>
              </w:rPr>
              <w:t>A</w:t>
            </w:r>
          </w:p>
        </w:tc>
        <w:tc>
          <w:tcPr>
            <w:tcW w:w="1304" w:type="dxa"/>
          </w:tcPr>
          <w:p w14:paraId="4F91D2A2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84A605A" w14:textId="77777777" w:rsidR="0023376E" w:rsidRPr="00EA6751" w:rsidRDefault="0023376E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85F2BD2" w14:textId="77777777" w:rsidR="0023376E" w:rsidRPr="00EA6751" w:rsidRDefault="00B567E2" w:rsidP="0092045D">
            <w:pPr>
              <w:pStyle w:val="Odsekzoznamu"/>
              <w:ind w:left="0"/>
              <w:rPr>
                <w:color w:val="FF0000"/>
                <w:sz w:val="20"/>
                <w:szCs w:val="20"/>
              </w:rPr>
            </w:pPr>
            <w:r w:rsidRPr="00B567E2">
              <w:rPr>
                <w:sz w:val="20"/>
                <w:szCs w:val="20"/>
              </w:rPr>
              <w:t>17</w:t>
            </w:r>
          </w:p>
        </w:tc>
      </w:tr>
    </w:tbl>
    <w:p w14:paraId="37BB5D14" w14:textId="61A5C6F0" w:rsidR="00EA6751" w:rsidRDefault="00EA6751" w:rsidP="0092045D">
      <w:pPr>
        <w:pStyle w:val="Odsekzoznamu"/>
        <w:rPr>
          <w:color w:val="FF000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B567E2" w14:paraId="328CAE37" w14:textId="77777777" w:rsidTr="00B567E2">
        <w:tc>
          <w:tcPr>
            <w:tcW w:w="4395" w:type="dxa"/>
          </w:tcPr>
          <w:p w14:paraId="29EE8748" w14:textId="77777777" w:rsidR="00B567E2" w:rsidRPr="00B60C3E" w:rsidRDefault="00B567E2" w:rsidP="0092045D">
            <w:pPr>
              <w:pStyle w:val="Odsekzoznamu"/>
              <w:ind w:left="0"/>
              <w:rPr>
                <w:b/>
              </w:rPr>
            </w:pPr>
            <w:r w:rsidRPr="00B60C3E">
              <w:rPr>
                <w:b/>
              </w:rPr>
              <w:t>Technické  vlastnosti</w:t>
            </w:r>
          </w:p>
        </w:tc>
        <w:tc>
          <w:tcPr>
            <w:tcW w:w="4672" w:type="dxa"/>
          </w:tcPr>
          <w:p w14:paraId="3EC8A5C8" w14:textId="77777777" w:rsidR="00B567E2" w:rsidRPr="00B60C3E" w:rsidRDefault="00B567E2" w:rsidP="00B567E2">
            <w:pPr>
              <w:pStyle w:val="Odsekzoznamu"/>
              <w:ind w:left="0"/>
              <w:rPr>
                <w:b/>
              </w:rPr>
            </w:pPr>
            <w:r w:rsidRPr="00B60C3E">
              <w:rPr>
                <w:b/>
              </w:rPr>
              <w:t>Hodnota / charakteristika</w:t>
            </w:r>
          </w:p>
        </w:tc>
      </w:tr>
      <w:tr w:rsidR="00B567E2" w14:paraId="38AC4B7F" w14:textId="77777777" w:rsidTr="00B567E2">
        <w:tc>
          <w:tcPr>
            <w:tcW w:w="4395" w:type="dxa"/>
          </w:tcPr>
          <w:p w14:paraId="5A045589" w14:textId="77777777" w:rsidR="00B567E2" w:rsidRPr="00FE5CA7" w:rsidRDefault="00B567E2" w:rsidP="00B567E2">
            <w:pPr>
              <w:pStyle w:val="Odsekzoznamu"/>
              <w:ind w:left="708" w:hanging="708"/>
            </w:pPr>
            <w:r w:rsidRPr="00FE5CA7">
              <w:t>Typ výťahu</w:t>
            </w:r>
          </w:p>
        </w:tc>
        <w:tc>
          <w:tcPr>
            <w:tcW w:w="4672" w:type="dxa"/>
          </w:tcPr>
          <w:p w14:paraId="735255A3" w14:textId="77777777" w:rsidR="00B567E2" w:rsidRPr="00FE5CA7" w:rsidRDefault="00FE5CA7" w:rsidP="0092045D">
            <w:pPr>
              <w:pStyle w:val="Odsekzoznamu"/>
              <w:ind w:left="0"/>
            </w:pPr>
            <w:r w:rsidRPr="00FE5CA7">
              <w:t>Osobný, nepriechodný, trakčný, bez strojovne</w:t>
            </w:r>
          </w:p>
        </w:tc>
      </w:tr>
      <w:tr w:rsidR="00B567E2" w14:paraId="345F23C8" w14:textId="77777777" w:rsidTr="00B567E2">
        <w:tc>
          <w:tcPr>
            <w:tcW w:w="4395" w:type="dxa"/>
          </w:tcPr>
          <w:p w14:paraId="44D91596" w14:textId="77777777" w:rsidR="00B567E2" w:rsidRPr="00FE5CA7" w:rsidRDefault="00B567E2" w:rsidP="0092045D">
            <w:pPr>
              <w:pStyle w:val="Odsekzoznamu"/>
              <w:ind w:left="0"/>
            </w:pPr>
            <w:r w:rsidRPr="00FE5CA7">
              <w:t>Strojovňa</w:t>
            </w:r>
          </w:p>
        </w:tc>
        <w:tc>
          <w:tcPr>
            <w:tcW w:w="4672" w:type="dxa"/>
          </w:tcPr>
          <w:p w14:paraId="571DFC26" w14:textId="77777777" w:rsidR="00B567E2" w:rsidRPr="00FE5CA7" w:rsidRDefault="00FE5CA7" w:rsidP="0092045D">
            <w:pPr>
              <w:pStyle w:val="Odsekzoznamu"/>
              <w:ind w:left="0"/>
            </w:pPr>
            <w:r w:rsidRPr="00FE5CA7">
              <w:t>Bez strojovne</w:t>
            </w:r>
          </w:p>
        </w:tc>
      </w:tr>
      <w:tr w:rsidR="00B567E2" w14:paraId="75CB5AAB" w14:textId="77777777" w:rsidTr="00B567E2">
        <w:tc>
          <w:tcPr>
            <w:tcW w:w="4395" w:type="dxa"/>
          </w:tcPr>
          <w:p w14:paraId="40EC91AA" w14:textId="77777777" w:rsidR="00B567E2" w:rsidRPr="00FE5CA7" w:rsidRDefault="00B567E2" w:rsidP="0092045D">
            <w:pPr>
              <w:pStyle w:val="Odsekzoznamu"/>
              <w:ind w:left="0"/>
            </w:pPr>
            <w:r w:rsidRPr="00FE5CA7">
              <w:t>Riadenie výťahu</w:t>
            </w:r>
          </w:p>
        </w:tc>
        <w:tc>
          <w:tcPr>
            <w:tcW w:w="4672" w:type="dxa"/>
          </w:tcPr>
          <w:p w14:paraId="4E9CF0B6" w14:textId="77777777" w:rsidR="00B567E2" w:rsidRPr="00FE5CA7" w:rsidRDefault="00FE5CA7" w:rsidP="0092045D">
            <w:pPr>
              <w:pStyle w:val="Odsekzoznamu"/>
              <w:ind w:left="0"/>
            </w:pPr>
            <w:r w:rsidRPr="00FE5CA7">
              <w:t>Mikroprocesorové, simplex, so zberom nadol</w:t>
            </w:r>
          </w:p>
        </w:tc>
      </w:tr>
      <w:tr w:rsidR="00B567E2" w14:paraId="342FE041" w14:textId="77777777" w:rsidTr="00B567E2">
        <w:tc>
          <w:tcPr>
            <w:tcW w:w="4395" w:type="dxa"/>
          </w:tcPr>
          <w:p w14:paraId="1562492F" w14:textId="77777777" w:rsidR="00B567E2" w:rsidRPr="00FE5CA7" w:rsidRDefault="00B567E2" w:rsidP="0092045D">
            <w:pPr>
              <w:pStyle w:val="Odsekzoznamu"/>
              <w:ind w:left="0"/>
            </w:pPr>
            <w:r w:rsidRPr="00FE5CA7">
              <w:t>Druh pohonu</w:t>
            </w:r>
          </w:p>
        </w:tc>
        <w:tc>
          <w:tcPr>
            <w:tcW w:w="4672" w:type="dxa"/>
          </w:tcPr>
          <w:p w14:paraId="769E5BAD" w14:textId="77777777" w:rsidR="00B567E2" w:rsidRPr="00FE5CA7" w:rsidRDefault="00FE5CA7" w:rsidP="0092045D">
            <w:pPr>
              <w:pStyle w:val="Odsekzoznamu"/>
              <w:ind w:left="0"/>
            </w:pPr>
            <w:r w:rsidRPr="00FE5CA7">
              <w:t>Bezprevodový, riadený frekvenčným meničom</w:t>
            </w:r>
          </w:p>
        </w:tc>
      </w:tr>
      <w:tr w:rsidR="00B567E2" w14:paraId="6B2614A0" w14:textId="77777777" w:rsidTr="00B567E2">
        <w:tc>
          <w:tcPr>
            <w:tcW w:w="4395" w:type="dxa"/>
          </w:tcPr>
          <w:p w14:paraId="2BBAE060" w14:textId="77777777" w:rsidR="00B567E2" w:rsidRPr="00FE5CA7" w:rsidRDefault="00B567E2" w:rsidP="0092045D">
            <w:pPr>
              <w:pStyle w:val="Odsekzoznamu"/>
              <w:ind w:left="0"/>
            </w:pPr>
            <w:r w:rsidRPr="00FE5CA7">
              <w:t>Typ šachtových dverí</w:t>
            </w:r>
          </w:p>
        </w:tc>
        <w:tc>
          <w:tcPr>
            <w:tcW w:w="4672" w:type="dxa"/>
          </w:tcPr>
          <w:p w14:paraId="3B3E96A5" w14:textId="77777777" w:rsidR="00B567E2" w:rsidRPr="00FE5CA7" w:rsidRDefault="00FE5CA7" w:rsidP="0092045D">
            <w:pPr>
              <w:pStyle w:val="Odsekzoznamu"/>
              <w:ind w:left="0"/>
            </w:pPr>
            <w:r w:rsidRPr="00FE5CA7">
              <w:t>Automatické, teleskopické L/R, nástrek podľa výberu</w:t>
            </w:r>
          </w:p>
        </w:tc>
      </w:tr>
      <w:tr w:rsidR="00205EE0" w:rsidRPr="00205EE0" w14:paraId="30FBBC36" w14:textId="77777777" w:rsidTr="00B567E2">
        <w:tc>
          <w:tcPr>
            <w:tcW w:w="4395" w:type="dxa"/>
          </w:tcPr>
          <w:p w14:paraId="2EF2326A" w14:textId="77777777" w:rsidR="00B567E2" w:rsidRPr="00205EE0" w:rsidRDefault="00B567E2" w:rsidP="0092045D">
            <w:pPr>
              <w:pStyle w:val="Odsekzoznamu"/>
              <w:ind w:left="0"/>
            </w:pPr>
            <w:r w:rsidRPr="00205EE0">
              <w:t>Šachta</w:t>
            </w:r>
          </w:p>
        </w:tc>
        <w:tc>
          <w:tcPr>
            <w:tcW w:w="4672" w:type="dxa"/>
          </w:tcPr>
          <w:p w14:paraId="1C84E2C1" w14:textId="77777777" w:rsidR="00B567E2" w:rsidRPr="00205EE0" w:rsidRDefault="00FE5CA7" w:rsidP="0092045D">
            <w:pPr>
              <w:pStyle w:val="Odsekzoznamu"/>
              <w:ind w:left="0"/>
            </w:pPr>
            <w:r w:rsidRPr="00205EE0">
              <w:t xml:space="preserve">Pôvodná, murovaná s plným ohradením, </w:t>
            </w:r>
            <w:r w:rsidR="00BC11D6">
              <w:t>vonkajšie privolávače nerezové A</w:t>
            </w:r>
            <w:r w:rsidRPr="00205EE0">
              <w:t>ntivandal</w:t>
            </w:r>
          </w:p>
        </w:tc>
      </w:tr>
      <w:tr w:rsidR="00205EE0" w:rsidRPr="00205EE0" w14:paraId="72F9CAA5" w14:textId="77777777" w:rsidTr="00B567E2">
        <w:tc>
          <w:tcPr>
            <w:tcW w:w="4395" w:type="dxa"/>
          </w:tcPr>
          <w:p w14:paraId="44704300" w14:textId="77777777" w:rsidR="00B567E2" w:rsidRPr="00205EE0" w:rsidRDefault="00B567E2" w:rsidP="0092045D">
            <w:pPr>
              <w:pStyle w:val="Odsekzoznamu"/>
              <w:ind w:left="0"/>
            </w:pPr>
            <w:r w:rsidRPr="00205EE0">
              <w:t>Kabína výťahu</w:t>
            </w:r>
          </w:p>
        </w:tc>
        <w:tc>
          <w:tcPr>
            <w:tcW w:w="4672" w:type="dxa"/>
          </w:tcPr>
          <w:p w14:paraId="21C7399C" w14:textId="77777777" w:rsidR="00B567E2" w:rsidRPr="00205EE0" w:rsidRDefault="00FE5CA7" w:rsidP="00F731BA">
            <w:pPr>
              <w:pStyle w:val="Odsekzoznamu"/>
              <w:ind w:left="0"/>
              <w:rPr>
                <w:sz w:val="20"/>
                <w:szCs w:val="20"/>
              </w:rPr>
            </w:pPr>
            <w:r w:rsidRPr="00205EE0">
              <w:t>Celokovová, stena kabíny s</w:t>
            </w:r>
            <w:r w:rsidR="00EA46C7" w:rsidRPr="00205EE0">
              <w:t xml:space="preserve"> povrchovou </w:t>
            </w:r>
            <w:r w:rsidRPr="00205EE0">
              <w:t>úpravou podľa výberu objednávateľa</w:t>
            </w:r>
            <w:r w:rsidRPr="00205EE0">
              <w:rPr>
                <w:sz w:val="20"/>
                <w:szCs w:val="20"/>
              </w:rPr>
              <w:t xml:space="preserve"> ( farebné vyhotovenie bude definované po uzavretí zmluvy ),</w:t>
            </w:r>
            <w:r w:rsidR="00F731BA">
              <w:rPr>
                <w:sz w:val="20"/>
                <w:szCs w:val="20"/>
              </w:rPr>
              <w:t xml:space="preserve"> </w:t>
            </w:r>
            <w:r w:rsidR="00F731BA" w:rsidRPr="00F731BA">
              <w:t>okopové lišty,</w:t>
            </w:r>
            <w:r w:rsidR="00F731BA" w:rsidRPr="00F731BA">
              <w:rPr>
                <w:sz w:val="24"/>
                <w:szCs w:val="20"/>
              </w:rPr>
              <w:t xml:space="preserve"> </w:t>
            </w:r>
            <w:r w:rsidRPr="00F731BA">
              <w:rPr>
                <w:sz w:val="24"/>
                <w:szCs w:val="20"/>
              </w:rPr>
              <w:t xml:space="preserve"> </w:t>
            </w:r>
            <w:r w:rsidRPr="00205EE0">
              <w:t xml:space="preserve">oblúkové madlo </w:t>
            </w:r>
            <w:r w:rsidR="00F731BA">
              <w:t>– 2 ks na bočnej</w:t>
            </w:r>
            <w:r w:rsidRPr="00205EE0">
              <w:t xml:space="preserve"> stene, zrkadlo šírka 900 mm, </w:t>
            </w:r>
            <w:r w:rsidR="00EA46C7" w:rsidRPr="00205EE0">
              <w:rPr>
                <w:sz w:val="20"/>
                <w:szCs w:val="20"/>
              </w:rPr>
              <w:t xml:space="preserve">( </w:t>
            </w:r>
            <w:r w:rsidRPr="00205EE0">
              <w:rPr>
                <w:sz w:val="20"/>
                <w:szCs w:val="20"/>
              </w:rPr>
              <w:t xml:space="preserve">umiestnené v hornej </w:t>
            </w:r>
            <w:r w:rsidR="00EA46C7" w:rsidRPr="00205EE0">
              <w:rPr>
                <w:sz w:val="20"/>
                <w:szCs w:val="20"/>
              </w:rPr>
              <w:t>polovici kabíny)</w:t>
            </w:r>
            <w:r w:rsidR="00EA46C7" w:rsidRPr="00205EE0">
              <w:t>,</w:t>
            </w:r>
            <w:r w:rsidRPr="00205EE0">
              <w:t xml:space="preserve"> antikorový podhľad s LED osvetlením</w:t>
            </w:r>
            <w:r w:rsidR="00EA46C7" w:rsidRPr="00205EE0">
              <w:t>, podlaha protišmyková guma</w:t>
            </w:r>
            <w:r w:rsidR="00EA46C7" w:rsidRPr="00205EE0">
              <w:rPr>
                <w:sz w:val="20"/>
                <w:szCs w:val="20"/>
              </w:rPr>
              <w:t xml:space="preserve"> ( farebné vyhotovenie bude definované po uzavretí zmluvy )</w:t>
            </w:r>
            <w:r w:rsidR="00BC11D6">
              <w:rPr>
                <w:sz w:val="20"/>
                <w:szCs w:val="20"/>
              </w:rPr>
              <w:t xml:space="preserve">, </w:t>
            </w:r>
            <w:r w:rsidR="00BC11D6" w:rsidRPr="00BC11D6">
              <w:t>núdzové osvetlenie</w:t>
            </w:r>
          </w:p>
        </w:tc>
      </w:tr>
      <w:tr w:rsidR="00B567E2" w:rsidRPr="00205EE0" w14:paraId="0E81DD38" w14:textId="77777777" w:rsidTr="00B567E2">
        <w:tc>
          <w:tcPr>
            <w:tcW w:w="4395" w:type="dxa"/>
          </w:tcPr>
          <w:p w14:paraId="73E005E3" w14:textId="77777777" w:rsidR="00B567E2" w:rsidRPr="00205EE0" w:rsidRDefault="00B567E2" w:rsidP="0092045D">
            <w:pPr>
              <w:pStyle w:val="Odsekzoznamu"/>
              <w:ind w:left="0"/>
            </w:pPr>
            <w:r w:rsidRPr="00205EE0">
              <w:t>Osvetlenie kabíny</w:t>
            </w:r>
          </w:p>
        </w:tc>
        <w:tc>
          <w:tcPr>
            <w:tcW w:w="4672" w:type="dxa"/>
          </w:tcPr>
          <w:p w14:paraId="744ECFAC" w14:textId="77777777" w:rsidR="00B567E2" w:rsidRPr="00205EE0" w:rsidRDefault="00EA46C7" w:rsidP="0092045D">
            <w:pPr>
              <w:pStyle w:val="Odsekzoznamu"/>
              <w:ind w:left="0"/>
            </w:pPr>
            <w:r w:rsidRPr="00205EE0">
              <w:t>LED osvetlenie v podhľade</w:t>
            </w:r>
          </w:p>
        </w:tc>
      </w:tr>
      <w:tr w:rsidR="00B567E2" w:rsidRPr="00205EE0" w14:paraId="3ED7F8E1" w14:textId="77777777" w:rsidTr="00B567E2">
        <w:tc>
          <w:tcPr>
            <w:tcW w:w="4395" w:type="dxa"/>
          </w:tcPr>
          <w:p w14:paraId="271057D4" w14:textId="77777777" w:rsidR="00B567E2" w:rsidRPr="00205EE0" w:rsidRDefault="00B567E2" w:rsidP="0092045D">
            <w:pPr>
              <w:pStyle w:val="Odsekzoznamu"/>
              <w:ind w:left="0"/>
            </w:pPr>
            <w:r w:rsidRPr="00205EE0">
              <w:t>Podlaha kabíny</w:t>
            </w:r>
          </w:p>
        </w:tc>
        <w:tc>
          <w:tcPr>
            <w:tcW w:w="4672" w:type="dxa"/>
          </w:tcPr>
          <w:p w14:paraId="3906397B" w14:textId="77777777" w:rsidR="00B567E2" w:rsidRPr="00205EE0" w:rsidRDefault="00EA46C7" w:rsidP="0092045D">
            <w:pPr>
              <w:pStyle w:val="Odsekzoznamu"/>
              <w:ind w:left="0"/>
            </w:pPr>
            <w:r w:rsidRPr="00205EE0">
              <w:t>Protišmyková</w:t>
            </w:r>
          </w:p>
        </w:tc>
      </w:tr>
      <w:tr w:rsidR="00205EE0" w:rsidRPr="00205EE0" w14:paraId="3F6C72B9" w14:textId="77777777" w:rsidTr="00B567E2">
        <w:tc>
          <w:tcPr>
            <w:tcW w:w="4395" w:type="dxa"/>
          </w:tcPr>
          <w:p w14:paraId="7E73975E" w14:textId="77777777" w:rsidR="00B567E2" w:rsidRPr="00205EE0" w:rsidRDefault="00B567E2" w:rsidP="0092045D">
            <w:pPr>
              <w:pStyle w:val="Odsekzoznamu"/>
              <w:ind w:left="0"/>
            </w:pPr>
            <w:r w:rsidRPr="00205EE0">
              <w:t>Vetranie kabíny</w:t>
            </w:r>
          </w:p>
        </w:tc>
        <w:tc>
          <w:tcPr>
            <w:tcW w:w="4672" w:type="dxa"/>
          </w:tcPr>
          <w:p w14:paraId="3382E3DD" w14:textId="77777777" w:rsidR="00B567E2" w:rsidRPr="00205EE0" w:rsidRDefault="00EA46C7" w:rsidP="00F731BA">
            <w:pPr>
              <w:pStyle w:val="Odsekzoznamu"/>
              <w:ind w:left="0"/>
            </w:pPr>
            <w:r w:rsidRPr="00205EE0">
              <w:t xml:space="preserve">Integrovaný ventilátor </w:t>
            </w:r>
          </w:p>
        </w:tc>
      </w:tr>
      <w:tr w:rsidR="00FE5CA7" w:rsidRPr="00205EE0" w14:paraId="7FCB70F4" w14:textId="77777777" w:rsidTr="00B567E2">
        <w:tc>
          <w:tcPr>
            <w:tcW w:w="4395" w:type="dxa"/>
          </w:tcPr>
          <w:p w14:paraId="3E79EA17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Dverný otvor kabíny</w:t>
            </w:r>
          </w:p>
        </w:tc>
        <w:tc>
          <w:tcPr>
            <w:tcW w:w="4672" w:type="dxa"/>
          </w:tcPr>
          <w:p w14:paraId="661647C0" w14:textId="77777777" w:rsidR="00FE5CA7" w:rsidRPr="00205EE0" w:rsidRDefault="00EA46C7" w:rsidP="0092045D">
            <w:pPr>
              <w:pStyle w:val="Odsekzoznamu"/>
              <w:ind w:left="0"/>
            </w:pPr>
            <w:r w:rsidRPr="00205EE0">
              <w:t>Svetelná celoplošná závora</w:t>
            </w:r>
          </w:p>
        </w:tc>
      </w:tr>
      <w:tr w:rsidR="00205EE0" w:rsidRPr="00205EE0" w14:paraId="473AC9A8" w14:textId="77777777" w:rsidTr="00B567E2">
        <w:tc>
          <w:tcPr>
            <w:tcW w:w="4395" w:type="dxa"/>
          </w:tcPr>
          <w:p w14:paraId="3AB94989" w14:textId="77777777" w:rsidR="00B567E2" w:rsidRPr="00205EE0" w:rsidRDefault="00FE5CA7" w:rsidP="0092045D">
            <w:pPr>
              <w:pStyle w:val="Odsekzoznamu"/>
              <w:ind w:left="0"/>
            </w:pPr>
            <w:r w:rsidRPr="00205EE0">
              <w:t>Privolávače na nástupiskách</w:t>
            </w:r>
          </w:p>
        </w:tc>
        <w:tc>
          <w:tcPr>
            <w:tcW w:w="4672" w:type="dxa"/>
          </w:tcPr>
          <w:p w14:paraId="7146E136" w14:textId="77777777" w:rsidR="00B567E2" w:rsidRPr="00205EE0" w:rsidRDefault="00EA46C7" w:rsidP="0092045D">
            <w:pPr>
              <w:pStyle w:val="Odsekzoznamu"/>
              <w:ind w:left="0"/>
            </w:pPr>
            <w:r w:rsidRPr="00205EE0">
              <w:t>Nerezové – mechanické tlačidlá s mikrospínačom, ukazovateľ pozície kabíny a nasledujúceho smeru jazdy vo všetkých staniciach</w:t>
            </w:r>
          </w:p>
        </w:tc>
      </w:tr>
      <w:tr w:rsidR="00FE5CA7" w:rsidRPr="00205EE0" w14:paraId="62CF9945" w14:textId="77777777" w:rsidTr="00B567E2">
        <w:tc>
          <w:tcPr>
            <w:tcW w:w="4395" w:type="dxa"/>
          </w:tcPr>
          <w:p w14:paraId="35570162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lastRenderedPageBreak/>
              <w:t>Komunikačné zariadenie</w:t>
            </w:r>
          </w:p>
        </w:tc>
        <w:tc>
          <w:tcPr>
            <w:tcW w:w="4672" w:type="dxa"/>
          </w:tcPr>
          <w:p w14:paraId="65DCCDCA" w14:textId="77777777" w:rsidR="00FE5CA7" w:rsidRPr="00205EE0" w:rsidRDefault="00EA46C7" w:rsidP="0092045D">
            <w:pPr>
              <w:pStyle w:val="Odsekzoznamu"/>
              <w:ind w:left="0"/>
            </w:pPr>
            <w:r w:rsidRPr="00205EE0">
              <w:t>GSM brána – pre hlasovú komunikáciu z kabíny výťahu, ako aj prenos dát</w:t>
            </w:r>
          </w:p>
        </w:tc>
      </w:tr>
      <w:tr w:rsidR="00FE5CA7" w:rsidRPr="00205EE0" w14:paraId="444F1F8D" w14:textId="77777777" w:rsidTr="00B567E2">
        <w:tc>
          <w:tcPr>
            <w:tcW w:w="4395" w:type="dxa"/>
          </w:tcPr>
          <w:p w14:paraId="5137D291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Povrchový náter dverí</w:t>
            </w:r>
          </w:p>
        </w:tc>
        <w:tc>
          <w:tcPr>
            <w:tcW w:w="4672" w:type="dxa"/>
          </w:tcPr>
          <w:p w14:paraId="6595F118" w14:textId="77777777" w:rsidR="00FE5CA7" w:rsidRPr="00205EE0" w:rsidRDefault="00EA46C7" w:rsidP="0092045D">
            <w:pPr>
              <w:pStyle w:val="Odsekzoznamu"/>
              <w:ind w:left="0"/>
            </w:pPr>
            <w:r w:rsidRPr="00205EE0">
              <w:t>Podľa výberu objednávateľa</w:t>
            </w:r>
          </w:p>
        </w:tc>
      </w:tr>
      <w:tr w:rsidR="00FE5CA7" w:rsidRPr="00205EE0" w14:paraId="3A86B7FA" w14:textId="77777777" w:rsidTr="00B567E2">
        <w:tc>
          <w:tcPr>
            <w:tcW w:w="4395" w:type="dxa"/>
          </w:tcPr>
          <w:p w14:paraId="2A7A4B67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Ovládací panel</w:t>
            </w:r>
          </w:p>
        </w:tc>
        <w:tc>
          <w:tcPr>
            <w:tcW w:w="4672" w:type="dxa"/>
          </w:tcPr>
          <w:p w14:paraId="30AB6677" w14:textId="77777777" w:rsidR="0099631A" w:rsidRPr="00205EE0" w:rsidRDefault="00EA46C7" w:rsidP="00F5534E">
            <w:pPr>
              <w:pStyle w:val="Odsekzoznamu"/>
              <w:ind w:left="0"/>
            </w:pPr>
            <w:r w:rsidRPr="00205EE0">
              <w:t>Antikorový ovládací panel – mechanické tlačidlá s mikrospínačom, displej s ukazovateľom pozície kabíny</w:t>
            </w:r>
            <w:r w:rsidR="004B31E5">
              <w:t>, upozornenie na preťaženie výťahu</w:t>
            </w:r>
          </w:p>
        </w:tc>
      </w:tr>
      <w:tr w:rsidR="00EF707C" w:rsidRPr="00205EE0" w14:paraId="0C15AF2B" w14:textId="77777777" w:rsidTr="00B567E2">
        <w:tc>
          <w:tcPr>
            <w:tcW w:w="4395" w:type="dxa"/>
          </w:tcPr>
          <w:p w14:paraId="5D4CB601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Typ kabínových dverí</w:t>
            </w:r>
          </w:p>
        </w:tc>
        <w:tc>
          <w:tcPr>
            <w:tcW w:w="4672" w:type="dxa"/>
          </w:tcPr>
          <w:p w14:paraId="62EF2971" w14:textId="77777777" w:rsidR="00FE5CA7" w:rsidRPr="00205EE0" w:rsidRDefault="00EA46C7" w:rsidP="00EF707C">
            <w:pPr>
              <w:pStyle w:val="Odsekzoznamu"/>
              <w:ind w:left="0"/>
            </w:pPr>
            <w:r w:rsidRPr="00205EE0">
              <w:t xml:space="preserve">Automatické, </w:t>
            </w:r>
            <w:r w:rsidR="00EF707C">
              <w:t xml:space="preserve">stranovo teleskopicky otváravé dvere - 2- panelové, </w:t>
            </w:r>
            <w:r w:rsidRPr="00205EE0">
              <w:t>nástrek podľa výberu</w:t>
            </w:r>
          </w:p>
        </w:tc>
      </w:tr>
      <w:tr w:rsidR="00FE5CA7" w:rsidRPr="00205EE0" w14:paraId="3D711480" w14:textId="77777777" w:rsidTr="00B567E2">
        <w:tc>
          <w:tcPr>
            <w:tcW w:w="4395" w:type="dxa"/>
          </w:tcPr>
          <w:p w14:paraId="36EDB34D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Vodidlá kabíny</w:t>
            </w:r>
          </w:p>
        </w:tc>
        <w:tc>
          <w:tcPr>
            <w:tcW w:w="4672" w:type="dxa"/>
          </w:tcPr>
          <w:p w14:paraId="58047108" w14:textId="77777777" w:rsidR="00FE5CA7" w:rsidRPr="00205EE0" w:rsidRDefault="00EA46C7" w:rsidP="0092045D">
            <w:pPr>
              <w:pStyle w:val="Odsekzoznamu"/>
              <w:ind w:left="0"/>
            </w:pPr>
            <w:r w:rsidRPr="00205EE0">
              <w:t>Nové</w:t>
            </w:r>
          </w:p>
        </w:tc>
      </w:tr>
      <w:tr w:rsidR="00FE5CA7" w:rsidRPr="00205EE0" w14:paraId="2B0F0623" w14:textId="77777777" w:rsidTr="00B567E2">
        <w:tc>
          <w:tcPr>
            <w:tcW w:w="4395" w:type="dxa"/>
          </w:tcPr>
          <w:p w14:paraId="362C4F1D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Vodidlá protiváhy</w:t>
            </w:r>
          </w:p>
        </w:tc>
        <w:tc>
          <w:tcPr>
            <w:tcW w:w="4672" w:type="dxa"/>
          </w:tcPr>
          <w:p w14:paraId="5CE3D27E" w14:textId="77777777" w:rsidR="00FE5CA7" w:rsidRPr="00205EE0" w:rsidRDefault="00EA46C7" w:rsidP="0092045D">
            <w:pPr>
              <w:pStyle w:val="Odsekzoznamu"/>
              <w:ind w:left="0"/>
            </w:pPr>
            <w:r w:rsidRPr="00205EE0">
              <w:t>Nové</w:t>
            </w:r>
          </w:p>
        </w:tc>
      </w:tr>
      <w:tr w:rsidR="00205EE0" w:rsidRPr="00205EE0" w14:paraId="7D583115" w14:textId="77777777" w:rsidTr="00B567E2">
        <w:tc>
          <w:tcPr>
            <w:tcW w:w="4395" w:type="dxa"/>
          </w:tcPr>
          <w:p w14:paraId="7A6B48CC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Nosné prostriedky</w:t>
            </w:r>
          </w:p>
        </w:tc>
        <w:tc>
          <w:tcPr>
            <w:tcW w:w="4672" w:type="dxa"/>
          </w:tcPr>
          <w:p w14:paraId="00D4C362" w14:textId="77777777" w:rsidR="00FE5CA7" w:rsidRPr="00205EE0" w:rsidRDefault="00EA46C7" w:rsidP="00205EE0">
            <w:pPr>
              <w:pStyle w:val="Odsekzoznamu"/>
              <w:ind w:left="0"/>
            </w:pPr>
            <w:r w:rsidRPr="00205EE0">
              <w:t>Ploché nosné prostriedky ( pásy, laná – ce</w:t>
            </w:r>
            <w:r w:rsidR="00205EE0">
              <w:t>rti</w:t>
            </w:r>
            <w:r w:rsidRPr="00205EE0">
              <w:t>fikované EU )</w:t>
            </w:r>
          </w:p>
        </w:tc>
      </w:tr>
      <w:tr w:rsidR="00FE5CA7" w:rsidRPr="00205EE0" w14:paraId="7AB711BD" w14:textId="77777777" w:rsidTr="00B567E2">
        <w:tc>
          <w:tcPr>
            <w:tcW w:w="4395" w:type="dxa"/>
          </w:tcPr>
          <w:p w14:paraId="3B5FF275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Monitoring stavu nosných prostriedkov</w:t>
            </w:r>
          </w:p>
        </w:tc>
        <w:tc>
          <w:tcPr>
            <w:tcW w:w="4672" w:type="dxa"/>
          </w:tcPr>
          <w:p w14:paraId="6AE5533C" w14:textId="77777777" w:rsidR="00FE5CA7" w:rsidRPr="00205EE0" w:rsidRDefault="00EA46C7" w:rsidP="0092045D">
            <w:pPr>
              <w:pStyle w:val="Odsekzoznamu"/>
              <w:ind w:left="0"/>
            </w:pPr>
            <w:r w:rsidRPr="00205EE0">
              <w:t>Nepretržitý</w:t>
            </w:r>
          </w:p>
        </w:tc>
      </w:tr>
      <w:tr w:rsidR="00FE5CA7" w:rsidRPr="00205EE0" w14:paraId="5C9C2424" w14:textId="77777777" w:rsidTr="00B567E2">
        <w:tc>
          <w:tcPr>
            <w:tcW w:w="4395" w:type="dxa"/>
          </w:tcPr>
          <w:p w14:paraId="5C30840F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Vymenené diely</w:t>
            </w:r>
          </w:p>
        </w:tc>
        <w:tc>
          <w:tcPr>
            <w:tcW w:w="4672" w:type="dxa"/>
          </w:tcPr>
          <w:p w14:paraId="4C470BCA" w14:textId="77777777" w:rsidR="00FE5CA7" w:rsidRPr="00205EE0" w:rsidRDefault="00EA46C7" w:rsidP="0092045D">
            <w:pPr>
              <w:pStyle w:val="Odsekzoznamu"/>
              <w:ind w:left="0"/>
            </w:pPr>
            <w:r w:rsidRPr="00205EE0">
              <w:t>Kompletná výmena výťahov</w:t>
            </w:r>
          </w:p>
        </w:tc>
      </w:tr>
      <w:tr w:rsidR="00205EE0" w:rsidRPr="00205EE0" w14:paraId="365E1ABC" w14:textId="77777777" w:rsidTr="00B567E2">
        <w:tc>
          <w:tcPr>
            <w:tcW w:w="4395" w:type="dxa"/>
          </w:tcPr>
          <w:p w14:paraId="6D235829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Funkcie a vybavenie výťahu</w:t>
            </w:r>
          </w:p>
        </w:tc>
        <w:tc>
          <w:tcPr>
            <w:tcW w:w="4672" w:type="dxa"/>
          </w:tcPr>
          <w:p w14:paraId="7FFA09FD" w14:textId="77777777" w:rsidR="00FE5CA7" w:rsidRPr="00205EE0" w:rsidRDefault="00522FB2" w:rsidP="00DA06BA">
            <w:pPr>
              <w:pStyle w:val="Odsekzoznamu"/>
              <w:ind w:left="0"/>
            </w:pPr>
            <w:r w:rsidRPr="00DA06BA">
              <w:t xml:space="preserve">Digitálny ukazovateľ pozície kabíny a ukazovateľ  nasledujúceho smeru jazdy vo všetkých </w:t>
            </w:r>
            <w:r w:rsidR="00DA06BA" w:rsidRPr="00DA06BA">
              <w:t>s</w:t>
            </w:r>
            <w:r w:rsidRPr="00DA06BA">
              <w:t xml:space="preserve">taniciach, </w:t>
            </w:r>
            <w:r w:rsidR="003E5F55" w:rsidRPr="00DA06BA">
              <w:t xml:space="preserve">predotváranie dverí: výťah kontrolovane otvára dvere tesne pred dojazdom do stanice (šetrí čas a zvyšuje prepravnú kapacitu), </w:t>
            </w:r>
            <w:r w:rsidRPr="00DA06BA">
              <w:t>automatická evakuácia do najbližšej stanice v prípade výpadku elektrického prúdu</w:t>
            </w:r>
            <w:r w:rsidR="00797292" w:rsidRPr="00DA06BA">
              <w:t xml:space="preserve">, automatický návrat do hlavnej stanice </w:t>
            </w:r>
            <w:r w:rsidR="00797292" w:rsidRPr="00DA06BA">
              <w:rPr>
                <w:sz w:val="20"/>
                <w:szCs w:val="20"/>
              </w:rPr>
              <w:t>( po nadefinovanom čase</w:t>
            </w:r>
            <w:r w:rsidR="00797292" w:rsidRPr="00797292">
              <w:rPr>
                <w:sz w:val="20"/>
                <w:szCs w:val="20"/>
              </w:rPr>
              <w:t xml:space="preserve"> )</w:t>
            </w:r>
            <w:r w:rsidR="00797292">
              <w:t>, rezervácia kabíny kľúčom</w:t>
            </w:r>
          </w:p>
        </w:tc>
      </w:tr>
      <w:tr w:rsidR="00FE5CA7" w:rsidRPr="00205EE0" w14:paraId="0AB4EC37" w14:textId="77777777" w:rsidTr="00B567E2">
        <w:tc>
          <w:tcPr>
            <w:tcW w:w="4395" w:type="dxa"/>
          </w:tcPr>
          <w:p w14:paraId="53346075" w14:textId="77777777" w:rsidR="00FE5CA7" w:rsidRPr="00205EE0" w:rsidRDefault="00FE5CA7" w:rsidP="0092045D">
            <w:pPr>
              <w:pStyle w:val="Odsekzoznamu"/>
              <w:ind w:left="0"/>
            </w:pPr>
            <w:r w:rsidRPr="00205EE0">
              <w:t>On-line vzdialený monitoring</w:t>
            </w:r>
          </w:p>
        </w:tc>
        <w:tc>
          <w:tcPr>
            <w:tcW w:w="4672" w:type="dxa"/>
          </w:tcPr>
          <w:p w14:paraId="1B655142" w14:textId="77777777" w:rsidR="00FE5CA7" w:rsidRDefault="0079461B" w:rsidP="0092045D">
            <w:pPr>
              <w:pStyle w:val="Odsekzoznamu"/>
              <w:ind w:left="0"/>
            </w:pPr>
            <w:r w:rsidRPr="00205EE0">
              <w:t>On-line kontrola funkčnosti výťahu, automatická</w:t>
            </w:r>
            <w:r w:rsidR="00005B30" w:rsidRPr="00205EE0">
              <w:t xml:space="preserve"> identifikácia  a hlásenie chyby v prípade po</w:t>
            </w:r>
            <w:r w:rsidR="00797292">
              <w:t>ruchy, online kontrola služieb (</w:t>
            </w:r>
            <w:r w:rsidR="00005B30" w:rsidRPr="00205EE0">
              <w:t xml:space="preserve"> ihn</w:t>
            </w:r>
            <w:r w:rsidR="00797292">
              <w:t>eď po uzavretí práce technikom )</w:t>
            </w:r>
          </w:p>
          <w:p w14:paraId="18EB01E8" w14:textId="77777777" w:rsidR="00F5534E" w:rsidRPr="00F5534E" w:rsidRDefault="00F5534E" w:rsidP="0092045D">
            <w:pPr>
              <w:pStyle w:val="Odsekzoznamu"/>
              <w:ind w:left="0"/>
              <w:rPr>
                <w:sz w:val="8"/>
                <w:szCs w:val="8"/>
              </w:rPr>
            </w:pPr>
          </w:p>
        </w:tc>
      </w:tr>
    </w:tbl>
    <w:p w14:paraId="5C8C2A31" w14:textId="77777777" w:rsidR="009B772F" w:rsidRDefault="009B772F" w:rsidP="009B772F">
      <w:pPr>
        <w:spacing w:after="0" w:line="240" w:lineRule="auto"/>
      </w:pPr>
    </w:p>
    <w:p w14:paraId="420AE17E" w14:textId="18799966" w:rsidR="009F4E7D" w:rsidRPr="009B772F" w:rsidRDefault="009B772F" w:rsidP="009B772F">
      <w:pPr>
        <w:spacing w:after="0" w:line="240" w:lineRule="auto"/>
        <w:rPr>
          <w:rFonts w:cstheme="minorHAnsi"/>
          <w:b/>
          <w:sz w:val="24"/>
          <w:szCs w:val="24"/>
        </w:rPr>
      </w:pPr>
      <w:r w:rsidRPr="009B772F">
        <w:rPr>
          <w:rFonts w:cstheme="minorHAnsi"/>
          <w:b/>
          <w:sz w:val="24"/>
          <w:szCs w:val="24"/>
        </w:rPr>
        <w:t>Technické požiadavky predmetu zákazky:</w:t>
      </w:r>
    </w:p>
    <w:p w14:paraId="6B66D770" w14:textId="3E1AF251" w:rsidR="009B772F" w:rsidRPr="009B772F" w:rsidRDefault="009B772F" w:rsidP="009B772F">
      <w:pPr>
        <w:pStyle w:val="Odsekzoznamu"/>
        <w:numPr>
          <w:ilvl w:val="1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9B772F">
        <w:rPr>
          <w:rFonts w:cstheme="minorHAnsi"/>
          <w:sz w:val="24"/>
          <w:szCs w:val="24"/>
        </w:rPr>
        <w:t xml:space="preserve">Predmetom zákazky je výmena 1 ks osobného nepriechodného trakčného výťahu bez strojovne  o nosnosti </w:t>
      </w:r>
      <w:r w:rsidR="00664DB3">
        <w:rPr>
          <w:rFonts w:cstheme="minorHAnsi"/>
          <w:sz w:val="24"/>
          <w:szCs w:val="24"/>
        </w:rPr>
        <w:t xml:space="preserve"> min.</w:t>
      </w:r>
      <w:r w:rsidRPr="009B772F">
        <w:rPr>
          <w:rFonts w:cstheme="minorHAnsi"/>
          <w:sz w:val="24"/>
          <w:szCs w:val="24"/>
        </w:rPr>
        <w:t xml:space="preserve"> 1050 kg  umiestneného  v pôvodnej  železobetónovej šachte v 7-podlažnej budove Internátu B – trakt B1</w:t>
      </w:r>
    </w:p>
    <w:p w14:paraId="54C36F09" w14:textId="2D757C4A" w:rsidR="009F4E7D" w:rsidRPr="009B772F" w:rsidRDefault="009F4E7D" w:rsidP="009B772F">
      <w:pPr>
        <w:pStyle w:val="Odsekzoznamu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Súčasťou  dodávky je aj vypracovanie  technickej  dokumentácie  a revíznych  správ  podľa  aktuálnej  platnej legislatívy, vykonanie  predpísaných skúšok  za  účasti  autorizovanej osoby.</w:t>
      </w:r>
    </w:p>
    <w:p w14:paraId="54A1D61A" w14:textId="73336970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Súčasťou  dodávky  je  odskúšanie  funkčnosti  a prevádzkyschopnosti  dodaného  predmetu  zmluvy a odovzdanie  dokumentácie – technická  dokumentácia, manuál pre obsluhu v slovenskom alebo českom jazyku, doklad o odborných skúškach, vrátane  overenia  zhody  za  účasti  autorizovanej  osoby.</w:t>
      </w:r>
    </w:p>
    <w:p w14:paraId="1003D032" w14:textId="5F4BA82D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Predmet zmluvy  zahŕňa  úpravu pôvodnej šachty pre nový výťah ( úprava  priehlbne, dverných otvorov, murárske  vysprávky a maľovanie šachty, finálna úprava dverných  otvorov po osadení  šachtových dverí, úprava šírky šácht, napäťová sústava napájania) príp. jej vyčistenie.</w:t>
      </w:r>
    </w:p>
    <w:p w14:paraId="04962B32" w14:textId="5C1231B0" w:rsidR="009F4E7D" w:rsidRPr="009B772F" w:rsidRDefault="009F4E7D" w:rsidP="009B772F">
      <w:pPr>
        <w:spacing w:after="60" w:line="240" w:lineRule="auto"/>
        <w:ind w:left="1416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Špecifické práce : V prípade  výťahovej  šachty  bude  potrebné  oškrabanie pôvodnej poškodenej omietky     ( poškodená  zemnou vlhkosťou a zatečením strechy ) a nanesenie novej omietky v predpokladanom rozsahu 20 m² spolu s maľbou.</w:t>
      </w:r>
    </w:p>
    <w:p w14:paraId="41092725" w14:textId="6E385791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lastRenderedPageBreak/>
        <w:t>Dodávateľ nesmie servisný prístup k zariadeniu žiadnym spôsobom blokovať. Zariadenie musí byť voľne prístupné tak, aby servis mohla vykonávať akákoľvek, na to oprávnená, servisná organizácia.</w:t>
      </w:r>
    </w:p>
    <w:p w14:paraId="0C886C4B" w14:textId="5888A8E9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Záruka na výťah je 5 rokov  odo dňa  prevzatia  zariadenia objednávateľom písomným preberacím protokolom, podpísaným  zástupcami  oboch  zmluvných strán</w:t>
      </w:r>
    </w:p>
    <w:p w14:paraId="25CDAD6B" w14:textId="77777777" w:rsidR="009F4E7D" w:rsidRPr="009B772F" w:rsidRDefault="009F4E7D" w:rsidP="009B772F">
      <w:pPr>
        <w:pStyle w:val="Odsekzoznamu"/>
        <w:spacing w:after="60" w:line="240" w:lineRule="auto"/>
        <w:rPr>
          <w:rFonts w:cstheme="minorHAnsi"/>
          <w:sz w:val="24"/>
          <w:szCs w:val="24"/>
        </w:rPr>
      </w:pPr>
    </w:p>
    <w:p w14:paraId="5717B5EB" w14:textId="665E0CAA" w:rsidR="009F4E7D" w:rsidRPr="009B772F" w:rsidRDefault="009F4E7D" w:rsidP="009B772F">
      <w:pPr>
        <w:spacing w:after="60" w:line="240" w:lineRule="auto"/>
        <w:rPr>
          <w:rFonts w:cstheme="minorHAnsi"/>
          <w:b/>
          <w:sz w:val="24"/>
          <w:szCs w:val="24"/>
        </w:rPr>
      </w:pPr>
      <w:r w:rsidRPr="009B772F">
        <w:rPr>
          <w:rFonts w:cstheme="minorHAnsi"/>
          <w:b/>
          <w:sz w:val="24"/>
          <w:szCs w:val="24"/>
        </w:rPr>
        <w:t>Záručný servis:</w:t>
      </w:r>
    </w:p>
    <w:p w14:paraId="4118C1A8" w14:textId="1295217D" w:rsidR="009B772F" w:rsidRPr="009B772F" w:rsidRDefault="009B772F" w:rsidP="009B772F">
      <w:pPr>
        <w:pStyle w:val="Odsekzoznamu"/>
        <w:numPr>
          <w:ilvl w:val="0"/>
          <w:numId w:val="5"/>
        </w:numPr>
        <w:spacing w:after="60" w:line="240" w:lineRule="auto"/>
        <w:rPr>
          <w:rFonts w:cstheme="minorHAnsi"/>
          <w:b/>
          <w:sz w:val="24"/>
          <w:szCs w:val="24"/>
        </w:rPr>
      </w:pPr>
      <w:r w:rsidRPr="009B772F">
        <w:rPr>
          <w:rFonts w:cstheme="minorHAnsi"/>
          <w:sz w:val="24"/>
          <w:szCs w:val="24"/>
        </w:rPr>
        <w:t>Zabezpečenie  odborných prehliadok, skúšok, podľa platnej  legislatívy, preventívna údržba, kontrola funkčnosti a nepoškodenosti zariadenia, kompletná starostlivosť podľa pokynov výrobcu počas trvania  záručnej doby     ( 60 mesiacov )  vrátane zaškolenie 4 osôb v trvaní  max.1 hodiny</w:t>
      </w:r>
    </w:p>
    <w:p w14:paraId="0DC4C7B1" w14:textId="5E82B2F1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Zhotoviteľ musí mať zriadené riadne servisné stredisko vybavené skladom náhradných dielov disponujúce kvalifikovaným personálom, vzdialené do 60 km od umiestnenia zariadení . Schopnosť vykonávať riadne servisné služby pre modernizované výťahy zhotoviteľ preukáže referenciou o servisnej činnosti. Aspoň 2 referencie v rozsahu min. 3 ks výťahov v ubytovacom zariadení. Referencie doloží do 5 pracovných dní od uzavretia zmluvy.</w:t>
      </w:r>
    </w:p>
    <w:p w14:paraId="016F99CB" w14:textId="0DB9EAF3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Dispečing  pre hlásenie porúch 24 hod. denne 7 dní v týždni.</w:t>
      </w:r>
    </w:p>
    <w:p w14:paraId="30771B85" w14:textId="197DCA01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Vyslobodenie uviaznutých  osôb  s nástupom  do  60  minút  od  nahlásenia  na dispečing  24 hod. denne  7 dní  v týždni.</w:t>
      </w:r>
    </w:p>
    <w:p w14:paraId="09BB4728" w14:textId="634A2867" w:rsidR="009F4E7D" w:rsidRPr="009B772F" w:rsidRDefault="009F4E7D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On-line  kontrola funkčnosti – vzdialený monitoring.</w:t>
      </w:r>
    </w:p>
    <w:p w14:paraId="2EFCEEC8" w14:textId="38612FB2" w:rsidR="009B772F" w:rsidRPr="009B772F" w:rsidRDefault="009B772F" w:rsidP="009B772F">
      <w:pPr>
        <w:pStyle w:val="Odsekzoznamu"/>
        <w:numPr>
          <w:ilvl w:val="1"/>
          <w:numId w:val="3"/>
        </w:numPr>
        <w:spacing w:after="60" w:line="240" w:lineRule="auto"/>
        <w:rPr>
          <w:rFonts w:cstheme="minorHAnsi"/>
          <w:sz w:val="24"/>
          <w:szCs w:val="24"/>
        </w:rPr>
      </w:pPr>
      <w:r w:rsidRPr="009B772F">
        <w:rPr>
          <w:rFonts w:cstheme="minorHAnsi"/>
          <w:sz w:val="24"/>
          <w:szCs w:val="24"/>
        </w:rPr>
        <w:t>Odborné prehliadky, skúšky, podľa platnej  legislatívy, preventívna údržba podľa pokynov výrobcu.</w:t>
      </w:r>
    </w:p>
    <w:sectPr w:rsidR="009B772F" w:rsidRPr="009B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61C8E" w14:textId="77777777" w:rsidR="004E7174" w:rsidRDefault="004E7174" w:rsidP="00B8349F">
      <w:pPr>
        <w:spacing w:after="0" w:line="240" w:lineRule="auto"/>
      </w:pPr>
      <w:r>
        <w:separator/>
      </w:r>
    </w:p>
  </w:endnote>
  <w:endnote w:type="continuationSeparator" w:id="0">
    <w:p w14:paraId="635BF7DD" w14:textId="77777777" w:rsidR="004E7174" w:rsidRDefault="004E7174" w:rsidP="00B8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C2FAE" w14:textId="77777777" w:rsidR="004E7174" w:rsidRDefault="004E7174" w:rsidP="00B8349F">
      <w:pPr>
        <w:spacing w:after="0" w:line="240" w:lineRule="auto"/>
      </w:pPr>
      <w:r>
        <w:separator/>
      </w:r>
    </w:p>
  </w:footnote>
  <w:footnote w:type="continuationSeparator" w:id="0">
    <w:p w14:paraId="71B0F1EA" w14:textId="77777777" w:rsidR="004E7174" w:rsidRDefault="004E7174" w:rsidP="00B8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377"/>
    <w:multiLevelType w:val="hybridMultilevel"/>
    <w:tmpl w:val="E94E0BD4"/>
    <w:lvl w:ilvl="0" w:tplc="7AA0B7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95A"/>
    <w:multiLevelType w:val="multilevel"/>
    <w:tmpl w:val="E7D09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D9C2574"/>
    <w:multiLevelType w:val="hybridMultilevel"/>
    <w:tmpl w:val="2D40733A"/>
    <w:lvl w:ilvl="0" w:tplc="9698B8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70D13"/>
    <w:multiLevelType w:val="multilevel"/>
    <w:tmpl w:val="95960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AE469D"/>
    <w:multiLevelType w:val="hybridMultilevel"/>
    <w:tmpl w:val="2CC039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5611"/>
    <w:multiLevelType w:val="hybridMultilevel"/>
    <w:tmpl w:val="1C70601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5D"/>
    <w:rsid w:val="00005B30"/>
    <w:rsid w:val="000A5AC9"/>
    <w:rsid w:val="000B0AB8"/>
    <w:rsid w:val="000D6126"/>
    <w:rsid w:val="00165742"/>
    <w:rsid w:val="0018301B"/>
    <w:rsid w:val="001B34FC"/>
    <w:rsid w:val="001C789B"/>
    <w:rsid w:val="001D2B6F"/>
    <w:rsid w:val="001D5A49"/>
    <w:rsid w:val="00205EE0"/>
    <w:rsid w:val="00230FEB"/>
    <w:rsid w:val="00232E4A"/>
    <w:rsid w:val="0023376E"/>
    <w:rsid w:val="00257861"/>
    <w:rsid w:val="002C577E"/>
    <w:rsid w:val="002E42DA"/>
    <w:rsid w:val="003D621A"/>
    <w:rsid w:val="003E5F55"/>
    <w:rsid w:val="00416DC4"/>
    <w:rsid w:val="004418BF"/>
    <w:rsid w:val="004769AF"/>
    <w:rsid w:val="004B31E5"/>
    <w:rsid w:val="004D0855"/>
    <w:rsid w:val="004E7174"/>
    <w:rsid w:val="00503D4F"/>
    <w:rsid w:val="00522FB2"/>
    <w:rsid w:val="005568DA"/>
    <w:rsid w:val="00557EE0"/>
    <w:rsid w:val="005B6BFC"/>
    <w:rsid w:val="00664DB3"/>
    <w:rsid w:val="006A105A"/>
    <w:rsid w:val="006B70DD"/>
    <w:rsid w:val="006E1E3D"/>
    <w:rsid w:val="00773AF5"/>
    <w:rsid w:val="0079461B"/>
    <w:rsid w:val="00797292"/>
    <w:rsid w:val="007A7CDD"/>
    <w:rsid w:val="008100A6"/>
    <w:rsid w:val="0081219A"/>
    <w:rsid w:val="008572EB"/>
    <w:rsid w:val="008809C3"/>
    <w:rsid w:val="0092045D"/>
    <w:rsid w:val="009404B6"/>
    <w:rsid w:val="00963794"/>
    <w:rsid w:val="00987939"/>
    <w:rsid w:val="0099631A"/>
    <w:rsid w:val="009A3C70"/>
    <w:rsid w:val="009B5B20"/>
    <w:rsid w:val="009B772F"/>
    <w:rsid w:val="009E7C8C"/>
    <w:rsid w:val="009F4E7D"/>
    <w:rsid w:val="00AC06AB"/>
    <w:rsid w:val="00AE0F29"/>
    <w:rsid w:val="00B21961"/>
    <w:rsid w:val="00B567E2"/>
    <w:rsid w:val="00B60C3E"/>
    <w:rsid w:val="00B8349F"/>
    <w:rsid w:val="00B94CC1"/>
    <w:rsid w:val="00BB63FD"/>
    <w:rsid w:val="00BC11D6"/>
    <w:rsid w:val="00BD1AC8"/>
    <w:rsid w:val="00CB0787"/>
    <w:rsid w:val="00D4743D"/>
    <w:rsid w:val="00DA06BA"/>
    <w:rsid w:val="00DA42CF"/>
    <w:rsid w:val="00E357CD"/>
    <w:rsid w:val="00E90C1F"/>
    <w:rsid w:val="00E93E1B"/>
    <w:rsid w:val="00EA46C7"/>
    <w:rsid w:val="00EA6751"/>
    <w:rsid w:val="00ED520F"/>
    <w:rsid w:val="00ED6978"/>
    <w:rsid w:val="00EF707C"/>
    <w:rsid w:val="00F5534E"/>
    <w:rsid w:val="00F731BA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AC205"/>
  <w15:chartTrackingRefBased/>
  <w15:docId w15:val="{9FF6A82C-9B3D-4518-AB42-0B64587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045D"/>
    <w:pPr>
      <w:ind w:left="720"/>
      <w:contextualSpacing/>
    </w:pPr>
  </w:style>
  <w:style w:type="table" w:styleId="Mriekatabuky">
    <w:name w:val="Table Grid"/>
    <w:basedOn w:val="Normlnatabuka"/>
    <w:uiPriority w:val="39"/>
    <w:rsid w:val="00EA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1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AOS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Barániová, Martina</dc:creator>
  <cp:keywords/>
  <dc:description/>
  <cp:lastModifiedBy>Droppová, Alena</cp:lastModifiedBy>
  <cp:revision>2</cp:revision>
  <dcterms:created xsi:type="dcterms:W3CDTF">2021-07-27T07:39:00Z</dcterms:created>
  <dcterms:modified xsi:type="dcterms:W3CDTF">2021-07-27T07:39:00Z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c4716b-92d5-4aa9-93a8-2ed8b74a3ef4_Enabled">
    <vt:lpwstr>true</vt:lpwstr>
  </property>
  <property fmtid="{D5CDD505-2E9C-101B-9397-08002B2CF9AE}" pid="3" name="MSIP_Label_1dc4716b-92d5-4aa9-93a8-2ed8b74a3ef4_SetDate">
    <vt:lpwstr>2021-07-14T12:05:56Z</vt:lpwstr>
  </property>
  <property fmtid="{D5CDD505-2E9C-101B-9397-08002B2CF9AE}" pid="4" name="MSIP_Label_1dc4716b-92d5-4aa9-93a8-2ed8b74a3ef4_Method">
    <vt:lpwstr>Standard</vt:lpwstr>
  </property>
  <property fmtid="{D5CDD505-2E9C-101B-9397-08002B2CF9AE}" pid="5" name="MSIP_Label_1dc4716b-92d5-4aa9-93a8-2ed8b74a3ef4_Name">
    <vt:lpwstr>1dc4716b-92d5-4aa9-93a8-2ed8b74a3ef4</vt:lpwstr>
  </property>
  <property fmtid="{D5CDD505-2E9C-101B-9397-08002B2CF9AE}" pid="6" name="MSIP_Label_1dc4716b-92d5-4aa9-93a8-2ed8b74a3ef4_SiteId">
    <vt:lpwstr>aa06dce7-99d7-403b-8a08-0c5f50471e64</vt:lpwstr>
  </property>
  <property fmtid="{D5CDD505-2E9C-101B-9397-08002B2CF9AE}" pid="7" name="MSIP_Label_1dc4716b-92d5-4aa9-93a8-2ed8b74a3ef4_ActionId">
    <vt:lpwstr>475b4e20-92a0-4207-a4e3-db436d6bcd0b</vt:lpwstr>
  </property>
  <property fmtid="{D5CDD505-2E9C-101B-9397-08002B2CF9AE}" pid="8" name="MSIP_Label_1dc4716b-92d5-4aa9-93a8-2ed8b74a3ef4_ContentBits">
    <vt:lpwstr>0</vt:lpwstr>
  </property>
</Properties>
</file>