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00" w:rsidRPr="008B4B00" w:rsidRDefault="008B4B00" w:rsidP="008B4B00">
      <w:pPr>
        <w:rPr>
          <w:b/>
        </w:rPr>
      </w:pPr>
      <w:r>
        <w:rPr>
          <w:b/>
        </w:rPr>
        <w:t>Podľa</w:t>
      </w:r>
      <w:r w:rsidRPr="008B4B00">
        <w:rPr>
          <w:b/>
        </w:rPr>
        <w:t xml:space="preserve"> s § 16, ods. 1 zákona 281/2015 Z. z. o štátnej službe profesionálnych vojakov a</w:t>
      </w:r>
    </w:p>
    <w:p w:rsidR="008B4B00" w:rsidRPr="008B4B00" w:rsidRDefault="008B4B00" w:rsidP="008B4B00">
      <w:pPr>
        <w:rPr>
          <w:b/>
        </w:rPr>
      </w:pPr>
      <w:r w:rsidRPr="008B4B00">
        <w:rPr>
          <w:b/>
        </w:rPr>
        <w:t>o zmene a doplnení niektorých zákonov možno prijať občana do štátnej služby, ak</w:t>
      </w:r>
    </w:p>
    <w:p w:rsidR="008B4B00" w:rsidRDefault="008B4B00" w:rsidP="008B4B00"/>
    <w:p w:rsidR="008B4B00" w:rsidRDefault="008B4B00" w:rsidP="008B4B00">
      <w:r>
        <w:t>a) požiadal o prijatie do štátnej služby,</w:t>
      </w:r>
    </w:p>
    <w:p w:rsidR="008B4B00" w:rsidRDefault="008B4B00" w:rsidP="008B4B00">
      <w:r>
        <w:t>b) ku dňu prijatia do štátnej služby dosiahol najmenej 18 rokov veku,</w:t>
      </w:r>
    </w:p>
    <w:p w:rsidR="008B4B00" w:rsidRDefault="008B4B00" w:rsidP="008B4B00">
      <w:r>
        <w:t>c) má spôsobilosť na právne úkony v plnom rozsahu,</w:t>
      </w:r>
    </w:p>
    <w:p w:rsidR="008B4B00" w:rsidRDefault="008B4B00" w:rsidP="008B4B00">
      <w:r>
        <w:t>d) má štátne občianstvo Slovenskej republiky alebo štátne občianstvo Slovenskej republiky a</w:t>
      </w:r>
    </w:p>
    <w:p w:rsidR="008B4B00" w:rsidRDefault="008B4B00" w:rsidP="008B4B00">
      <w:r>
        <w:t>štátne občianstvo štátu, ktorý je členským štátom Európskej únie alebo členom medzinárodnej organizácie zabezpečujúcej spoločnú obranu proti napadnutiu,</w:t>
      </w:r>
      <w:r w:rsidR="00780042">
        <w:t xml:space="preserve"> </w:t>
      </w:r>
      <w:bookmarkStart w:id="0" w:name="_GoBack"/>
      <w:bookmarkEnd w:id="0"/>
      <w:r>
        <w:t>ktorej členom je Slovenská republika,</w:t>
      </w:r>
    </w:p>
    <w:p w:rsidR="008B4B00" w:rsidRDefault="008B4B00" w:rsidP="008B4B00">
      <w:r>
        <w:t>e) má trvalý pobyt na území Slovenskej republiky,</w:t>
      </w:r>
    </w:p>
    <w:p w:rsidR="008B4B00" w:rsidRDefault="008B4B00" w:rsidP="008B4B00">
      <w:r>
        <w:t>f) je bezúhonný,</w:t>
      </w:r>
    </w:p>
    <w:p w:rsidR="008B4B00" w:rsidRDefault="008B4B00" w:rsidP="008B4B00">
      <w:r>
        <w:t>g) je spoľahlivý,</w:t>
      </w:r>
    </w:p>
    <w:p w:rsidR="008B4B00" w:rsidRDefault="008B4B00" w:rsidP="008B4B00">
      <w:r>
        <w:t>h) ovláda štátny jazyk,</w:t>
      </w:r>
    </w:p>
    <w:p w:rsidR="008B4B00" w:rsidRDefault="008B4B00" w:rsidP="008B4B00">
      <w:r>
        <w:t>i) dosiahol vzdelanie na vojenskú hodnosť a na výkon funkcie, do ktorej má byť po skončení</w:t>
      </w:r>
    </w:p>
    <w:p w:rsidR="008B4B00" w:rsidRDefault="008B4B00" w:rsidP="008B4B00">
      <w:r>
        <w:t>prípravnej štátnej služby ustanovený; to neplatí ak ide o profesionálneho vojaka, ktorý</w:t>
      </w:r>
    </w:p>
    <w:p w:rsidR="008B4B00" w:rsidRDefault="008B4B00" w:rsidP="008B4B00">
      <w:r>
        <w:t>počas prípravnej štátnej služby absolvuje vysokoškolské štúdium, na ktoré bol prijatý,</w:t>
      </w:r>
    </w:p>
    <w:p w:rsidR="008B4B00" w:rsidRDefault="008B4B00" w:rsidP="008B4B00">
      <w:r>
        <w:t>j) ku dňu prijatia do štátnej služby nie je evidovaný ako občan, ktorý odoprel výkon</w:t>
      </w:r>
    </w:p>
    <w:p w:rsidR="008B4B00" w:rsidRDefault="008B4B00" w:rsidP="008B4B00">
      <w:r>
        <w:t>mimoriadnej služby podľa osobitného predpisu,</w:t>
      </w:r>
    </w:p>
    <w:p w:rsidR="008B4B00" w:rsidRDefault="008B4B00" w:rsidP="008B4B00">
      <w:r>
        <w:t>k) je zdravotne spôsobilý, psychicky spôsobilý a fyzicky zdatný,</w:t>
      </w:r>
    </w:p>
    <w:p w:rsidR="008B4B00" w:rsidRDefault="008B4B00" w:rsidP="008B4B00">
      <w:r>
        <w:t>l) spĺňa predpoklady ustanovené osobitným predpisom, ak sú požadované na výkon funkcie,</w:t>
      </w:r>
    </w:p>
    <w:p w:rsidR="008B4B00" w:rsidRDefault="008B4B00" w:rsidP="008B4B00">
      <w:r>
        <w:t>do ktorej bude ustanovený vo Vojenskom spravodajstve,</w:t>
      </w:r>
    </w:p>
    <w:p w:rsidR="008B4B00" w:rsidRDefault="008B4B00" w:rsidP="008B4B00">
      <w:r>
        <w:t>m) ku dňu prijatia do štátnej služby skončil činnosti, ktorých vykonávanie je obmedzené alebo</w:t>
      </w:r>
    </w:p>
    <w:p w:rsidR="008B4B00" w:rsidRDefault="008B4B00" w:rsidP="008B4B00">
      <w:r>
        <w:t>zakázané podľa § 12 a ku dňu prijatia do štátnej služby skončil, prerušil alebo pozastavil</w:t>
      </w:r>
    </w:p>
    <w:p w:rsidR="008B4B00" w:rsidRDefault="008B4B00" w:rsidP="008B4B00">
      <w:r>
        <w:t>výkon činností, ktorých vykonávanie je zakázané podľa § 13,</w:t>
      </w:r>
    </w:p>
    <w:p w:rsidR="008B4B00" w:rsidRDefault="008B4B00" w:rsidP="008B4B00">
      <w:r>
        <w:t>n) nie je voči nemu vedené trestné stíhanie,</w:t>
      </w:r>
    </w:p>
    <w:p w:rsidR="008B4B00" w:rsidRDefault="008B4B00" w:rsidP="008B4B00">
      <w:r>
        <w:t>o) súhlasí s výkonom štátnej služby podľa potrieb služobného úradu,</w:t>
      </w:r>
    </w:p>
    <w:p w:rsidR="00880FED" w:rsidRDefault="008B4B00" w:rsidP="008B4B00">
      <w:r>
        <w:t>p) úspešne absolvoval prijímacie konanie.</w:t>
      </w:r>
    </w:p>
    <w:sectPr w:rsidR="00880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780042"/>
    <w:rsid w:val="00880FED"/>
    <w:rsid w:val="008B4B00"/>
    <w:rsid w:val="009235DB"/>
    <w:rsid w:val="00C4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8844"/>
  <w15:chartTrackingRefBased/>
  <w15:docId w15:val="{48529A99-1201-4FAF-B32C-26BE5C03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35D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aliases w:val="Char,Char Char Char, Char,Char Char Char Char Char Char Char,Char Char Char Char Char,Char Char Char Char C Char Char,Char Char Char Char C, Char Char Char Char Char Char Char, Char Char Char Char Char, Char Char Char Char,Title,T, Char Char, Ch,C"/>
    <w:basedOn w:val="Normlny"/>
    <w:link w:val="NzovChar"/>
    <w:qFormat/>
    <w:rsid w:val="009235DB"/>
    <w:pPr>
      <w:ind w:firstLine="708"/>
      <w:jc w:val="center"/>
    </w:pPr>
    <w:rPr>
      <w:b/>
      <w:sz w:val="28"/>
      <w:lang w:eastAsia="cs-CZ"/>
    </w:rPr>
  </w:style>
  <w:style w:type="character" w:customStyle="1" w:styleId="NzovChar">
    <w:name w:val="Názov Char"/>
    <w:aliases w:val="Char Char,Char Char Char Char, Char Char1,Char Char Char Char Char Char Char Char,Char Char Char Char Char Char,Char Char Char Char C Char Char Char,Char Char Char Char C Char, Char Char Char Char Char Char Char Char,Title Char,T Char,C Char"/>
    <w:link w:val="Nzov"/>
    <w:rsid w:val="009235DB"/>
    <w:rPr>
      <w:b/>
      <w:sz w:val="28"/>
      <w:szCs w:val="24"/>
      <w:lang w:eastAsia="cs-CZ"/>
    </w:rPr>
  </w:style>
  <w:style w:type="character" w:styleId="Siln">
    <w:name w:val="Strong"/>
    <w:uiPriority w:val="22"/>
    <w:qFormat/>
    <w:rsid w:val="009235DB"/>
    <w:rPr>
      <w:b/>
      <w:bCs/>
    </w:rPr>
  </w:style>
  <w:style w:type="character" w:styleId="Zvraznenie">
    <w:name w:val="Emphasis"/>
    <w:uiPriority w:val="20"/>
    <w:qFormat/>
    <w:rsid w:val="009235DB"/>
    <w:rPr>
      <w:i/>
      <w:iCs/>
    </w:rPr>
  </w:style>
  <w:style w:type="paragraph" w:styleId="Odsekzoznamu">
    <w:name w:val="List Paragraph"/>
    <w:basedOn w:val="Normlny"/>
    <w:uiPriority w:val="34"/>
    <w:qFormat/>
    <w:rsid w:val="009235DB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Brestovská, Zuzana</dc:creator>
  <cp:keywords/>
  <dc:description/>
  <cp:lastModifiedBy>Brestovská, Zuzana</cp:lastModifiedBy>
  <cp:revision>3</cp:revision>
  <dcterms:created xsi:type="dcterms:W3CDTF">2024-09-17T12:51:00Z</dcterms:created>
  <dcterms:modified xsi:type="dcterms:W3CDTF">2024-09-18T07:18:00Z</dcterms:modified>
</cp:coreProperties>
</file>